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1C5BE" w14:textId="2488DA24" w:rsidR="0073016A" w:rsidRDefault="00F61A61" w:rsidP="00F61A61">
      <w:pPr>
        <w:jc w:val="center"/>
      </w:pPr>
      <w:r>
        <w:rPr>
          <w:rFonts w:ascii="Arial" w:hAnsi="Arial" w:cs="Arial"/>
          <w:noProof/>
          <w:sz w:val="16"/>
          <w:szCs w:val="16"/>
        </w:rPr>
        <w:drawing>
          <wp:inline distT="0" distB="0" distL="0" distR="0" wp14:anchorId="312561DC" wp14:editId="42F5B14A">
            <wp:extent cx="3680622" cy="1932167"/>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rotWithShape="1">
                    <a:blip r:embed="rId8" cstate="print">
                      <a:extLst>
                        <a:ext uri="{28A0092B-C50C-407E-A947-70E740481C1C}">
                          <a14:useLocalDpi xmlns:a14="http://schemas.microsoft.com/office/drawing/2010/main" val="0"/>
                        </a:ext>
                      </a:extLst>
                    </a:blip>
                    <a:srcRect t="5953" b="-5953"/>
                    <a:stretch/>
                  </pic:blipFill>
                  <pic:spPr bwMode="auto">
                    <a:xfrm>
                      <a:off x="0" y="0"/>
                      <a:ext cx="3688676" cy="1936395"/>
                    </a:xfrm>
                    <a:prstGeom prst="rect">
                      <a:avLst/>
                    </a:prstGeom>
                    <a:ln>
                      <a:noFill/>
                    </a:ln>
                    <a:extLst>
                      <a:ext uri="{53640926-AAD7-44D8-BBD7-CCE9431645EC}">
                        <a14:shadowObscured xmlns:a14="http://schemas.microsoft.com/office/drawing/2010/main"/>
                      </a:ext>
                    </a:extLst>
                  </pic:spPr>
                </pic:pic>
              </a:graphicData>
            </a:graphic>
          </wp:inline>
        </w:drawing>
      </w:r>
    </w:p>
    <w:p w14:paraId="71D402AA" w14:textId="51CC2BA6" w:rsidR="00F61A61" w:rsidRPr="002C14B4" w:rsidRDefault="00F61A61" w:rsidP="00F61A61">
      <w:pPr>
        <w:jc w:val="center"/>
        <w:rPr>
          <w:rFonts w:ascii="Times New Roman" w:hAnsi="Times New Roman" w:cs="Times New Roman"/>
          <w:sz w:val="36"/>
          <w:szCs w:val="36"/>
        </w:rPr>
      </w:pPr>
      <w:r w:rsidRPr="002C14B4">
        <w:rPr>
          <w:rFonts w:ascii="Times New Roman" w:hAnsi="Times New Roman" w:cs="Times New Roman"/>
          <w:sz w:val="36"/>
          <w:szCs w:val="36"/>
        </w:rPr>
        <w:t>Nibley City</w:t>
      </w:r>
    </w:p>
    <w:p w14:paraId="5F588255" w14:textId="77777777" w:rsidR="002C1BDC" w:rsidRPr="00C63186" w:rsidRDefault="002C1BDC" w:rsidP="00F61A61">
      <w:pPr>
        <w:jc w:val="center"/>
        <w:rPr>
          <w:rFonts w:ascii="Times New Roman" w:hAnsi="Times New Roman" w:cs="Times New Roman"/>
          <w:sz w:val="28"/>
          <w:szCs w:val="28"/>
        </w:rPr>
      </w:pPr>
    </w:p>
    <w:p w14:paraId="74C236E6" w14:textId="77777777" w:rsidR="002C1BDC" w:rsidRPr="00C63186" w:rsidRDefault="002C1BDC" w:rsidP="00F61A61">
      <w:pPr>
        <w:jc w:val="center"/>
        <w:rPr>
          <w:rFonts w:ascii="Times New Roman" w:hAnsi="Times New Roman" w:cs="Times New Roman"/>
          <w:sz w:val="28"/>
          <w:szCs w:val="28"/>
        </w:rPr>
      </w:pPr>
    </w:p>
    <w:p w14:paraId="4B16FCB4" w14:textId="3F0FAECD" w:rsidR="002C1BDC" w:rsidRPr="00C63186" w:rsidRDefault="002C1BDC" w:rsidP="0002733D">
      <w:pPr>
        <w:spacing w:after="0" w:line="240" w:lineRule="auto"/>
        <w:rPr>
          <w:rFonts w:ascii="Times New Roman" w:hAnsi="Times New Roman" w:cs="Times New Roman"/>
          <w:b/>
          <w:bCs/>
          <w:sz w:val="28"/>
          <w:szCs w:val="28"/>
        </w:rPr>
      </w:pPr>
    </w:p>
    <w:p w14:paraId="08D79F88" w14:textId="16EB2675" w:rsidR="002C1BDC" w:rsidRPr="00C63186" w:rsidRDefault="0022040A" w:rsidP="00C6318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1300 West Improvements</w:t>
      </w:r>
    </w:p>
    <w:p w14:paraId="78F67D72" w14:textId="15BD6B34" w:rsidR="002C1BDC" w:rsidRPr="00C63186" w:rsidRDefault="002C14B4" w:rsidP="00C6318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f</w:t>
      </w:r>
      <w:r w:rsidR="002C1BDC" w:rsidRPr="00C63186">
        <w:rPr>
          <w:rFonts w:ascii="Times New Roman" w:hAnsi="Times New Roman" w:cs="Times New Roman"/>
          <w:b/>
          <w:bCs/>
          <w:sz w:val="28"/>
          <w:szCs w:val="28"/>
        </w:rPr>
        <w:t xml:space="preserve">rom </w:t>
      </w:r>
      <w:r w:rsidR="0022040A">
        <w:rPr>
          <w:rFonts w:ascii="Times New Roman" w:hAnsi="Times New Roman" w:cs="Times New Roman"/>
          <w:b/>
          <w:bCs/>
          <w:sz w:val="28"/>
          <w:szCs w:val="28"/>
        </w:rPr>
        <w:t>3310 South to 3390 South</w:t>
      </w:r>
    </w:p>
    <w:p w14:paraId="775DAECF" w14:textId="77777777" w:rsidR="002C1BDC" w:rsidRPr="00C63186" w:rsidRDefault="002C1BDC" w:rsidP="00F61A61">
      <w:pPr>
        <w:jc w:val="center"/>
        <w:rPr>
          <w:rFonts w:ascii="Times New Roman" w:hAnsi="Times New Roman" w:cs="Times New Roman"/>
          <w:sz w:val="28"/>
          <w:szCs w:val="28"/>
        </w:rPr>
      </w:pPr>
    </w:p>
    <w:p w14:paraId="32BCBF8E" w14:textId="77777777" w:rsidR="002C1BDC" w:rsidRPr="00C63186" w:rsidRDefault="002C1BDC" w:rsidP="00F61A61">
      <w:pPr>
        <w:jc w:val="center"/>
        <w:rPr>
          <w:rFonts w:ascii="Times New Roman" w:hAnsi="Times New Roman" w:cs="Times New Roman"/>
          <w:sz w:val="28"/>
          <w:szCs w:val="28"/>
        </w:rPr>
      </w:pPr>
    </w:p>
    <w:p w14:paraId="343CE233" w14:textId="77777777" w:rsidR="002C1BDC" w:rsidRDefault="002C1BDC" w:rsidP="00F61A61">
      <w:pPr>
        <w:jc w:val="center"/>
        <w:rPr>
          <w:rFonts w:ascii="Times New Roman" w:hAnsi="Times New Roman" w:cs="Times New Roman"/>
          <w:sz w:val="28"/>
          <w:szCs w:val="28"/>
        </w:rPr>
      </w:pPr>
    </w:p>
    <w:p w14:paraId="1E257D92" w14:textId="77777777" w:rsidR="00C63186" w:rsidRDefault="00C63186" w:rsidP="00F61A61">
      <w:pPr>
        <w:jc w:val="center"/>
        <w:rPr>
          <w:rFonts w:ascii="Times New Roman" w:hAnsi="Times New Roman" w:cs="Times New Roman"/>
          <w:sz w:val="28"/>
          <w:szCs w:val="28"/>
        </w:rPr>
      </w:pPr>
    </w:p>
    <w:p w14:paraId="357D2CD3" w14:textId="77777777" w:rsidR="00C63186" w:rsidRDefault="00C63186" w:rsidP="00F61A61">
      <w:pPr>
        <w:jc w:val="center"/>
        <w:rPr>
          <w:rFonts w:ascii="Times New Roman" w:hAnsi="Times New Roman" w:cs="Times New Roman"/>
          <w:sz w:val="28"/>
          <w:szCs w:val="28"/>
        </w:rPr>
      </w:pPr>
    </w:p>
    <w:p w14:paraId="51874FAF" w14:textId="77777777" w:rsidR="00C63186" w:rsidRDefault="00C63186" w:rsidP="00F61A61">
      <w:pPr>
        <w:jc w:val="center"/>
        <w:rPr>
          <w:rFonts w:ascii="Times New Roman" w:hAnsi="Times New Roman" w:cs="Times New Roman"/>
          <w:sz w:val="28"/>
          <w:szCs w:val="28"/>
        </w:rPr>
      </w:pPr>
    </w:p>
    <w:p w14:paraId="21CFBE3B" w14:textId="77777777" w:rsidR="00C63186" w:rsidRDefault="00C63186" w:rsidP="00F61A61">
      <w:pPr>
        <w:jc w:val="center"/>
        <w:rPr>
          <w:rFonts w:ascii="Times New Roman" w:hAnsi="Times New Roman" w:cs="Times New Roman"/>
          <w:sz w:val="28"/>
          <w:szCs w:val="28"/>
        </w:rPr>
      </w:pPr>
    </w:p>
    <w:p w14:paraId="5299040A" w14:textId="77777777" w:rsidR="00C63186" w:rsidRPr="00C63186" w:rsidRDefault="00C63186" w:rsidP="00F61A61">
      <w:pPr>
        <w:jc w:val="center"/>
        <w:rPr>
          <w:rFonts w:ascii="Times New Roman" w:hAnsi="Times New Roman" w:cs="Times New Roman"/>
          <w:sz w:val="28"/>
          <w:szCs w:val="28"/>
        </w:rPr>
      </w:pPr>
    </w:p>
    <w:p w14:paraId="0D02ACB3" w14:textId="77777777" w:rsidR="002C1BDC" w:rsidRPr="00C63186" w:rsidRDefault="002C1BDC" w:rsidP="00F61A61">
      <w:pPr>
        <w:jc w:val="center"/>
        <w:rPr>
          <w:rFonts w:ascii="Times New Roman" w:hAnsi="Times New Roman" w:cs="Times New Roman"/>
          <w:sz w:val="28"/>
          <w:szCs w:val="28"/>
        </w:rPr>
      </w:pPr>
    </w:p>
    <w:p w14:paraId="5BF8EF13" w14:textId="34F3BE04" w:rsidR="002C1BDC" w:rsidRPr="00C63186" w:rsidRDefault="002C1BDC" w:rsidP="00F61A61">
      <w:pPr>
        <w:jc w:val="center"/>
        <w:rPr>
          <w:rFonts w:ascii="Times New Roman" w:hAnsi="Times New Roman" w:cs="Times New Roman"/>
          <w:sz w:val="28"/>
          <w:szCs w:val="28"/>
        </w:rPr>
      </w:pPr>
      <w:r w:rsidRPr="00C63186">
        <w:rPr>
          <w:rFonts w:ascii="Times New Roman" w:hAnsi="Times New Roman" w:cs="Times New Roman"/>
          <w:sz w:val="28"/>
          <w:szCs w:val="28"/>
        </w:rPr>
        <w:t>Contract Documents and Specifications</w:t>
      </w:r>
    </w:p>
    <w:p w14:paraId="36E6C197" w14:textId="4CD2C617" w:rsidR="002C1BDC" w:rsidRDefault="002C1BDC" w:rsidP="00F61A61">
      <w:pPr>
        <w:jc w:val="center"/>
        <w:rPr>
          <w:rFonts w:ascii="Times New Roman" w:hAnsi="Times New Roman" w:cs="Times New Roman"/>
          <w:sz w:val="28"/>
          <w:szCs w:val="28"/>
        </w:rPr>
      </w:pPr>
      <w:r w:rsidRPr="00C63186">
        <w:rPr>
          <w:rFonts w:ascii="Times New Roman" w:hAnsi="Times New Roman" w:cs="Times New Roman"/>
          <w:sz w:val="28"/>
          <w:szCs w:val="28"/>
        </w:rPr>
        <w:t xml:space="preserve">Date: </w:t>
      </w:r>
      <w:r w:rsidR="0022040A">
        <w:rPr>
          <w:rFonts w:ascii="Times New Roman" w:hAnsi="Times New Roman" w:cs="Times New Roman"/>
          <w:sz w:val="28"/>
          <w:szCs w:val="28"/>
        </w:rPr>
        <w:t xml:space="preserve">January </w:t>
      </w:r>
      <w:r w:rsidR="00E552BD">
        <w:rPr>
          <w:rFonts w:ascii="Times New Roman" w:hAnsi="Times New Roman" w:cs="Times New Roman"/>
          <w:sz w:val="28"/>
          <w:szCs w:val="28"/>
        </w:rPr>
        <w:t>1</w:t>
      </w:r>
      <w:r w:rsidR="006125D3">
        <w:rPr>
          <w:rFonts w:ascii="Times New Roman" w:hAnsi="Times New Roman" w:cs="Times New Roman"/>
          <w:sz w:val="28"/>
          <w:szCs w:val="28"/>
        </w:rPr>
        <w:t>0</w:t>
      </w:r>
      <w:r w:rsidR="0022040A">
        <w:rPr>
          <w:rFonts w:ascii="Times New Roman" w:hAnsi="Times New Roman" w:cs="Times New Roman"/>
          <w:sz w:val="28"/>
          <w:szCs w:val="28"/>
        </w:rPr>
        <w:t>, 2025</w:t>
      </w:r>
    </w:p>
    <w:p w14:paraId="037A91A1" w14:textId="77777777" w:rsidR="00C63186" w:rsidRDefault="00C63186" w:rsidP="00F61A61">
      <w:pPr>
        <w:jc w:val="center"/>
        <w:rPr>
          <w:rFonts w:ascii="Times New Roman" w:hAnsi="Times New Roman" w:cs="Times New Roman"/>
          <w:sz w:val="28"/>
          <w:szCs w:val="28"/>
        </w:rPr>
      </w:pPr>
    </w:p>
    <w:p w14:paraId="546CE994" w14:textId="77777777" w:rsidR="00C63186" w:rsidRDefault="00C63186" w:rsidP="00F61A61">
      <w:pPr>
        <w:jc w:val="center"/>
        <w:rPr>
          <w:rFonts w:ascii="Times New Roman" w:hAnsi="Times New Roman" w:cs="Times New Roman"/>
          <w:sz w:val="28"/>
          <w:szCs w:val="28"/>
        </w:rPr>
      </w:pPr>
    </w:p>
    <w:p w14:paraId="30F9D8CB" w14:textId="77777777" w:rsidR="00C63186" w:rsidRDefault="00C63186" w:rsidP="00F61A61">
      <w:pPr>
        <w:jc w:val="center"/>
        <w:rPr>
          <w:rFonts w:ascii="Times New Roman" w:hAnsi="Times New Roman" w:cs="Times New Roman"/>
          <w:sz w:val="28"/>
          <w:szCs w:val="28"/>
        </w:rPr>
      </w:pPr>
    </w:p>
    <w:p w14:paraId="4CBB6FB2" w14:textId="77777777" w:rsidR="00A03CD4" w:rsidRDefault="00A03CD4" w:rsidP="00F61A61">
      <w:pPr>
        <w:jc w:val="center"/>
        <w:rPr>
          <w:rFonts w:ascii="Times New Roman" w:hAnsi="Times New Roman" w:cs="Times New Roman"/>
          <w:sz w:val="28"/>
          <w:szCs w:val="28"/>
        </w:rPr>
      </w:pPr>
    </w:p>
    <w:p w14:paraId="068ED092" w14:textId="77777777" w:rsidR="003C34C0" w:rsidRPr="00477218" w:rsidRDefault="003C34C0" w:rsidP="003C34C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8"/>
          <w:szCs w:val="20"/>
          <w14:ligatures w14:val="none"/>
        </w:rPr>
      </w:pPr>
      <w:r w:rsidRPr="00477218">
        <w:rPr>
          <w:rFonts w:ascii="Times New Roman" w:eastAsia="Times New Roman" w:hAnsi="Times New Roman" w:cs="Times New Roman"/>
          <w:b/>
          <w:snapToGrid w:val="0"/>
          <w:kern w:val="0"/>
          <w:sz w:val="28"/>
          <w:szCs w:val="20"/>
          <w:u w:val="single"/>
          <w14:ligatures w14:val="none"/>
        </w:rPr>
        <w:lastRenderedPageBreak/>
        <w:t>PROJECT MANAGER</w:t>
      </w:r>
    </w:p>
    <w:p w14:paraId="2FE42B09" w14:textId="77777777" w:rsidR="003C34C0" w:rsidRPr="00477218" w:rsidRDefault="003C34C0" w:rsidP="003C34C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8"/>
          <w:szCs w:val="20"/>
          <w14:ligatures w14:val="none"/>
        </w:rPr>
      </w:pPr>
      <w:r w:rsidRPr="00477218">
        <w:rPr>
          <w:rFonts w:ascii="Times New Roman" w:eastAsia="Times New Roman" w:hAnsi="Times New Roman" w:cs="Times New Roman"/>
          <w:snapToGrid w:val="0"/>
          <w:kern w:val="0"/>
          <w:sz w:val="28"/>
          <w:szCs w:val="20"/>
          <w14:ligatures w14:val="none"/>
        </w:rPr>
        <w:t>Tom Dickinson</w:t>
      </w:r>
      <w:r>
        <w:rPr>
          <w:rFonts w:ascii="Times New Roman" w:eastAsia="Times New Roman" w:hAnsi="Times New Roman" w:cs="Times New Roman"/>
          <w:snapToGrid w:val="0"/>
          <w:kern w:val="0"/>
          <w:sz w:val="28"/>
          <w:szCs w:val="20"/>
          <w14:ligatures w14:val="none"/>
        </w:rPr>
        <w:t>,</w:t>
      </w:r>
      <w:r w:rsidRPr="00477218">
        <w:rPr>
          <w:rFonts w:ascii="Times New Roman" w:eastAsia="Times New Roman" w:hAnsi="Times New Roman" w:cs="Times New Roman"/>
          <w:snapToGrid w:val="0"/>
          <w:kern w:val="0"/>
          <w:sz w:val="28"/>
          <w:szCs w:val="20"/>
          <w14:ligatures w14:val="none"/>
        </w:rPr>
        <w:t xml:space="preserve"> </w:t>
      </w:r>
      <w:r>
        <w:rPr>
          <w:rFonts w:ascii="Times New Roman" w:eastAsia="Times New Roman" w:hAnsi="Times New Roman" w:cs="Times New Roman"/>
          <w:snapToGrid w:val="0"/>
          <w:kern w:val="0"/>
          <w:sz w:val="28"/>
          <w:szCs w:val="20"/>
          <w14:ligatures w14:val="none"/>
        </w:rPr>
        <w:t>P.E.</w:t>
      </w:r>
    </w:p>
    <w:p w14:paraId="5F53C25F" w14:textId="77777777" w:rsidR="003C34C0" w:rsidRDefault="003C34C0" w:rsidP="003C34C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8"/>
          <w:szCs w:val="20"/>
          <w14:ligatures w14:val="none"/>
        </w:rPr>
      </w:pPr>
      <w:r>
        <w:rPr>
          <w:rFonts w:ascii="Times New Roman" w:eastAsia="Times New Roman" w:hAnsi="Times New Roman" w:cs="Times New Roman"/>
          <w:snapToGrid w:val="0"/>
          <w:kern w:val="0"/>
          <w:sz w:val="28"/>
          <w:szCs w:val="20"/>
          <w14:ligatures w14:val="none"/>
        </w:rPr>
        <w:t>City Engineer</w:t>
      </w:r>
    </w:p>
    <w:p w14:paraId="2B54A901" w14:textId="77777777" w:rsidR="003C34C0" w:rsidRDefault="003C34C0" w:rsidP="003C34C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8"/>
          <w:szCs w:val="20"/>
          <w14:ligatures w14:val="none"/>
        </w:rPr>
      </w:pPr>
      <w:r>
        <w:rPr>
          <w:rFonts w:ascii="Times New Roman" w:eastAsia="Times New Roman" w:hAnsi="Times New Roman" w:cs="Times New Roman"/>
          <w:snapToGrid w:val="0"/>
          <w:kern w:val="0"/>
          <w:sz w:val="28"/>
          <w:szCs w:val="20"/>
          <w14:ligatures w14:val="none"/>
        </w:rPr>
        <w:t>425 West 3200 South</w:t>
      </w:r>
    </w:p>
    <w:p w14:paraId="69E453D1" w14:textId="77777777" w:rsidR="003C34C0" w:rsidRDefault="003C34C0" w:rsidP="003C34C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8"/>
          <w:szCs w:val="20"/>
          <w14:ligatures w14:val="none"/>
        </w:rPr>
      </w:pPr>
      <w:r>
        <w:rPr>
          <w:rFonts w:ascii="Times New Roman" w:eastAsia="Times New Roman" w:hAnsi="Times New Roman" w:cs="Times New Roman"/>
          <w:snapToGrid w:val="0"/>
          <w:kern w:val="0"/>
          <w:sz w:val="28"/>
          <w:szCs w:val="20"/>
          <w14:ligatures w14:val="none"/>
        </w:rPr>
        <w:t>Nibley, UT 84321</w:t>
      </w:r>
    </w:p>
    <w:p w14:paraId="77706B90" w14:textId="77777777" w:rsidR="003C34C0" w:rsidRPr="00477218" w:rsidRDefault="003C34C0" w:rsidP="003C34C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8"/>
          <w:szCs w:val="20"/>
          <w14:ligatures w14:val="none"/>
        </w:rPr>
      </w:pPr>
      <w:r>
        <w:rPr>
          <w:rFonts w:ascii="Times New Roman" w:eastAsia="Times New Roman" w:hAnsi="Times New Roman" w:cs="Times New Roman"/>
          <w:snapToGrid w:val="0"/>
          <w:kern w:val="0"/>
          <w:sz w:val="28"/>
          <w:szCs w:val="20"/>
          <w14:ligatures w14:val="none"/>
        </w:rPr>
        <w:t>435-757-9848</w:t>
      </w:r>
    </w:p>
    <w:p w14:paraId="2EDB7012" w14:textId="4FAD2A98" w:rsidR="003C34C0" w:rsidRDefault="006D0D31" w:rsidP="003C34C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8"/>
          <w:szCs w:val="20"/>
          <w14:ligatures w14:val="none"/>
        </w:rPr>
      </w:pPr>
      <w:hyperlink r:id="rId9" w:history="1">
        <w:r w:rsidRPr="006D0D31">
          <w:rPr>
            <w:rStyle w:val="Hyperlink"/>
            <w:rFonts w:ascii="Times New Roman" w:eastAsia="Times New Roman" w:hAnsi="Times New Roman" w:cs="Times New Roman"/>
            <w:snapToGrid w:val="0"/>
            <w:kern w:val="0"/>
            <w:sz w:val="28"/>
            <w:szCs w:val="20"/>
            <w14:ligatures w14:val="none"/>
          </w:rPr>
          <w:t>tomd@nibleycity.gov</w:t>
        </w:r>
      </w:hyperlink>
    </w:p>
    <w:p w14:paraId="5CAEB0EE" w14:textId="77777777" w:rsidR="003C34C0" w:rsidRDefault="003C34C0" w:rsidP="00477218">
      <w:pPr>
        <w:tabs>
          <w:tab w:val="left" w:pos="720"/>
          <w:tab w:val="left" w:pos="1440"/>
          <w:tab w:val="left" w:pos="2160"/>
          <w:tab w:val="left" w:pos="2880"/>
          <w:tab w:val="left" w:pos="3600"/>
          <w:tab w:val="left" w:pos="4320"/>
          <w:tab w:val="left" w:pos="5040"/>
          <w:tab w:val="left" w:pos="5760"/>
          <w:tab w:val="left" w:pos="6354"/>
          <w:tab w:val="left" w:pos="6480"/>
          <w:tab w:val="left" w:pos="7200"/>
          <w:tab w:val="left" w:pos="7920"/>
          <w:tab w:val="left" w:pos="8640"/>
          <w:tab w:val="left" w:pos="9270"/>
        </w:tabs>
        <w:spacing w:after="0" w:line="240" w:lineRule="auto"/>
        <w:ind w:left="720" w:right="-720" w:hanging="720"/>
        <w:rPr>
          <w:rFonts w:ascii="Times New Roman" w:eastAsia="Times New Roman" w:hAnsi="Times New Roman" w:cs="Times New Roman"/>
          <w:b/>
          <w:snapToGrid w:val="0"/>
          <w:kern w:val="0"/>
          <w:sz w:val="28"/>
          <w:szCs w:val="20"/>
          <w:u w:val="single"/>
          <w14:ligatures w14:val="none"/>
        </w:rPr>
      </w:pPr>
    </w:p>
    <w:p w14:paraId="3F3CDF0E" w14:textId="77777777" w:rsidR="003C34C0" w:rsidRDefault="003C34C0" w:rsidP="00477218">
      <w:pPr>
        <w:tabs>
          <w:tab w:val="left" w:pos="720"/>
          <w:tab w:val="left" w:pos="1440"/>
          <w:tab w:val="left" w:pos="2160"/>
          <w:tab w:val="left" w:pos="2880"/>
          <w:tab w:val="left" w:pos="3600"/>
          <w:tab w:val="left" w:pos="4320"/>
          <w:tab w:val="left" w:pos="5040"/>
          <w:tab w:val="left" w:pos="5760"/>
          <w:tab w:val="left" w:pos="6354"/>
          <w:tab w:val="left" w:pos="6480"/>
          <w:tab w:val="left" w:pos="7200"/>
          <w:tab w:val="left" w:pos="7920"/>
          <w:tab w:val="left" w:pos="8640"/>
          <w:tab w:val="left" w:pos="9270"/>
        </w:tabs>
        <w:spacing w:after="0" w:line="240" w:lineRule="auto"/>
        <w:ind w:left="720" w:right="-720" w:hanging="720"/>
        <w:rPr>
          <w:rFonts w:ascii="Times New Roman" w:eastAsia="Times New Roman" w:hAnsi="Times New Roman" w:cs="Times New Roman"/>
          <w:b/>
          <w:snapToGrid w:val="0"/>
          <w:kern w:val="0"/>
          <w:sz w:val="28"/>
          <w:szCs w:val="20"/>
          <w:u w:val="single"/>
          <w14:ligatures w14:val="none"/>
        </w:rPr>
      </w:pPr>
    </w:p>
    <w:p w14:paraId="7271866D" w14:textId="34C6872F" w:rsidR="00477218" w:rsidRPr="00477218" w:rsidRDefault="00477218" w:rsidP="00477218">
      <w:pPr>
        <w:tabs>
          <w:tab w:val="left" w:pos="720"/>
          <w:tab w:val="left" w:pos="1440"/>
          <w:tab w:val="left" w:pos="2160"/>
          <w:tab w:val="left" w:pos="2880"/>
          <w:tab w:val="left" w:pos="3600"/>
          <w:tab w:val="left" w:pos="4320"/>
          <w:tab w:val="left" w:pos="5040"/>
          <w:tab w:val="left" w:pos="5760"/>
          <w:tab w:val="left" w:pos="6354"/>
          <w:tab w:val="left" w:pos="6480"/>
          <w:tab w:val="left" w:pos="7200"/>
          <w:tab w:val="left" w:pos="7920"/>
          <w:tab w:val="left" w:pos="8640"/>
          <w:tab w:val="left" w:pos="9270"/>
        </w:tabs>
        <w:spacing w:after="0" w:line="240" w:lineRule="auto"/>
        <w:ind w:left="720" w:right="-720" w:hanging="720"/>
        <w:rPr>
          <w:rFonts w:ascii="Times New Roman" w:eastAsia="Times New Roman" w:hAnsi="Times New Roman" w:cs="Times New Roman"/>
          <w:snapToGrid w:val="0"/>
          <w:kern w:val="0"/>
          <w:sz w:val="24"/>
          <w:szCs w:val="20"/>
          <w14:ligatures w14:val="none"/>
        </w:rPr>
      </w:pPr>
      <w:r w:rsidRPr="00477218">
        <w:rPr>
          <w:rFonts w:ascii="Times New Roman" w:eastAsia="Times New Roman" w:hAnsi="Times New Roman" w:cs="Times New Roman"/>
          <w:b/>
          <w:snapToGrid w:val="0"/>
          <w:kern w:val="0"/>
          <w:sz w:val="28"/>
          <w:szCs w:val="20"/>
          <w:u w:val="single"/>
          <w14:ligatures w14:val="none"/>
        </w:rPr>
        <w:t>CIVIL ENGINEER</w:t>
      </w:r>
    </w:p>
    <w:p w14:paraId="083EF15F" w14:textId="45AB9D8D" w:rsidR="00477218" w:rsidRDefault="0022040A" w:rsidP="0047721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8"/>
          <w:szCs w:val="20"/>
          <w14:ligatures w14:val="none"/>
        </w:rPr>
      </w:pPr>
      <w:r>
        <w:rPr>
          <w:rFonts w:ascii="Times New Roman" w:eastAsia="Times New Roman" w:hAnsi="Times New Roman" w:cs="Times New Roman"/>
          <w:snapToGrid w:val="0"/>
          <w:kern w:val="0"/>
          <w:sz w:val="28"/>
          <w:szCs w:val="20"/>
          <w14:ligatures w14:val="none"/>
        </w:rPr>
        <w:t>Joseph Day</w:t>
      </w:r>
      <w:r w:rsidR="00477218" w:rsidRPr="00477218">
        <w:rPr>
          <w:rFonts w:ascii="Times New Roman" w:eastAsia="Times New Roman" w:hAnsi="Times New Roman" w:cs="Times New Roman"/>
          <w:snapToGrid w:val="0"/>
          <w:kern w:val="0"/>
          <w:sz w:val="28"/>
          <w:szCs w:val="20"/>
          <w14:ligatures w14:val="none"/>
        </w:rPr>
        <w:t xml:space="preserve"> P.E.</w:t>
      </w:r>
    </w:p>
    <w:p w14:paraId="79B261D8" w14:textId="4B876048" w:rsidR="0028615C" w:rsidRDefault="0022040A" w:rsidP="0047721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8"/>
          <w:szCs w:val="20"/>
          <w14:ligatures w14:val="none"/>
        </w:rPr>
      </w:pPr>
      <w:r>
        <w:rPr>
          <w:rFonts w:ascii="Times New Roman" w:eastAsia="Times New Roman" w:hAnsi="Times New Roman" w:cs="Times New Roman"/>
          <w:snapToGrid w:val="0"/>
          <w:kern w:val="0"/>
          <w:sz w:val="28"/>
          <w:szCs w:val="20"/>
          <w14:ligatures w14:val="none"/>
        </w:rPr>
        <w:t>Civil Solutions Group, Inc.</w:t>
      </w:r>
    </w:p>
    <w:p w14:paraId="0E1C4F05" w14:textId="77777777" w:rsidR="0022040A" w:rsidRDefault="0022040A" w:rsidP="0047721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8"/>
          <w:szCs w:val="20"/>
          <w14:ligatures w14:val="none"/>
        </w:rPr>
      </w:pPr>
      <w:r>
        <w:rPr>
          <w:rFonts w:ascii="Times New Roman" w:eastAsia="Times New Roman" w:hAnsi="Times New Roman" w:cs="Times New Roman"/>
          <w:snapToGrid w:val="0"/>
          <w:kern w:val="0"/>
          <w:sz w:val="28"/>
          <w:szCs w:val="20"/>
          <w14:ligatures w14:val="none"/>
        </w:rPr>
        <w:t>801-624-0588</w:t>
      </w:r>
    </w:p>
    <w:p w14:paraId="7BF96FED" w14:textId="434D4620" w:rsidR="0022040A" w:rsidRDefault="0022040A" w:rsidP="0047721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8"/>
          <w:szCs w:val="28"/>
        </w:rPr>
      </w:pPr>
      <w:hyperlink r:id="rId10" w:history="1">
        <w:r w:rsidRPr="00477F4B">
          <w:rPr>
            <w:rStyle w:val="Hyperlink"/>
            <w:rFonts w:ascii="Times New Roman" w:hAnsi="Times New Roman" w:cs="Times New Roman"/>
            <w:sz w:val="28"/>
            <w:szCs w:val="28"/>
          </w:rPr>
          <w:t>jday@civilsolutionsgroup.net</w:t>
        </w:r>
      </w:hyperlink>
    </w:p>
    <w:p w14:paraId="7AE432A8" w14:textId="77777777" w:rsidR="0022040A" w:rsidRPr="0022040A" w:rsidRDefault="0022040A" w:rsidP="0047721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8"/>
          <w:szCs w:val="28"/>
        </w:rPr>
      </w:pPr>
    </w:p>
    <w:p w14:paraId="11D89983" w14:textId="77777777" w:rsidR="004760CF" w:rsidRPr="00477218" w:rsidRDefault="004760CF" w:rsidP="0047721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8"/>
          <w:szCs w:val="20"/>
          <w14:ligatures w14:val="none"/>
        </w:rPr>
      </w:pPr>
    </w:p>
    <w:p w14:paraId="5D2F922C" w14:textId="77777777" w:rsidR="00477218" w:rsidRPr="00477218" w:rsidRDefault="00477218" w:rsidP="0047721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8"/>
          <w:szCs w:val="20"/>
          <w14:ligatures w14:val="none"/>
        </w:rPr>
      </w:pPr>
    </w:p>
    <w:p w14:paraId="5C281507" w14:textId="77777777" w:rsidR="00477218" w:rsidRDefault="00477218" w:rsidP="0047721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8"/>
          <w:szCs w:val="20"/>
          <w14:ligatures w14:val="none"/>
        </w:rPr>
      </w:pPr>
    </w:p>
    <w:p w14:paraId="2614F04A" w14:textId="77777777" w:rsidR="004760CF" w:rsidRDefault="004760CF" w:rsidP="0047721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8"/>
          <w:szCs w:val="20"/>
          <w14:ligatures w14:val="none"/>
        </w:rPr>
      </w:pPr>
    </w:p>
    <w:p w14:paraId="698BC85D" w14:textId="77777777" w:rsidR="004760CF" w:rsidRPr="00477218" w:rsidRDefault="004760CF" w:rsidP="0047721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8"/>
          <w:szCs w:val="20"/>
          <w14:ligatures w14:val="none"/>
        </w:rPr>
      </w:pPr>
    </w:p>
    <w:p w14:paraId="73382212" w14:textId="77777777" w:rsidR="00477218" w:rsidRPr="00477218" w:rsidRDefault="00477218" w:rsidP="0047721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8"/>
          <w:szCs w:val="20"/>
          <w14:ligatures w14:val="none"/>
        </w:rPr>
      </w:pPr>
    </w:p>
    <w:p w14:paraId="1EAC266E" w14:textId="77777777" w:rsidR="00477218" w:rsidRPr="00477218" w:rsidRDefault="00477218" w:rsidP="0047721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8"/>
          <w:szCs w:val="20"/>
          <w14:ligatures w14:val="none"/>
        </w:rPr>
      </w:pPr>
    </w:p>
    <w:p w14:paraId="3329F756" w14:textId="77777777" w:rsidR="00F9578E" w:rsidRDefault="00F9578E" w:rsidP="00C63186">
      <w:pPr>
        <w:rPr>
          <w:rFonts w:ascii="Times New Roman" w:hAnsi="Times New Roman" w:cs="Times New Roman"/>
          <w:sz w:val="28"/>
          <w:szCs w:val="28"/>
        </w:rPr>
      </w:pPr>
    </w:p>
    <w:p w14:paraId="39E0F8FC" w14:textId="77777777" w:rsidR="004760CF" w:rsidRDefault="004760CF" w:rsidP="00C63186">
      <w:pPr>
        <w:rPr>
          <w:rFonts w:ascii="Times New Roman" w:hAnsi="Times New Roman" w:cs="Times New Roman"/>
          <w:sz w:val="28"/>
          <w:szCs w:val="28"/>
        </w:rPr>
      </w:pPr>
    </w:p>
    <w:p w14:paraId="0E03859C" w14:textId="77777777" w:rsidR="004760CF" w:rsidRDefault="004760CF" w:rsidP="00C63186">
      <w:pPr>
        <w:rPr>
          <w:rFonts w:ascii="Times New Roman" w:hAnsi="Times New Roman" w:cs="Times New Roman"/>
          <w:sz w:val="28"/>
          <w:szCs w:val="28"/>
        </w:rPr>
      </w:pPr>
    </w:p>
    <w:p w14:paraId="2764F11E" w14:textId="77777777" w:rsidR="004760CF" w:rsidRDefault="004760CF" w:rsidP="00C63186">
      <w:pPr>
        <w:rPr>
          <w:rFonts w:ascii="Times New Roman" w:hAnsi="Times New Roman" w:cs="Times New Roman"/>
          <w:sz w:val="28"/>
          <w:szCs w:val="28"/>
        </w:rPr>
      </w:pPr>
    </w:p>
    <w:p w14:paraId="42140A9D" w14:textId="77777777" w:rsidR="004760CF" w:rsidRDefault="004760CF" w:rsidP="00C63186">
      <w:pPr>
        <w:rPr>
          <w:rFonts w:ascii="Times New Roman" w:hAnsi="Times New Roman" w:cs="Times New Roman"/>
          <w:sz w:val="28"/>
          <w:szCs w:val="28"/>
        </w:rPr>
      </w:pPr>
    </w:p>
    <w:p w14:paraId="022D4CC2" w14:textId="77777777" w:rsidR="004760CF" w:rsidRDefault="004760CF" w:rsidP="00C63186">
      <w:pPr>
        <w:rPr>
          <w:rFonts w:ascii="Times New Roman" w:hAnsi="Times New Roman" w:cs="Times New Roman"/>
          <w:sz w:val="28"/>
          <w:szCs w:val="28"/>
        </w:rPr>
      </w:pPr>
    </w:p>
    <w:p w14:paraId="0423C388" w14:textId="77777777" w:rsidR="004760CF" w:rsidRDefault="004760CF" w:rsidP="00C63186">
      <w:pPr>
        <w:rPr>
          <w:rFonts w:ascii="Times New Roman" w:hAnsi="Times New Roman" w:cs="Times New Roman"/>
          <w:sz w:val="28"/>
          <w:szCs w:val="28"/>
        </w:rPr>
      </w:pPr>
    </w:p>
    <w:p w14:paraId="014A84E4" w14:textId="77777777" w:rsidR="004760CF" w:rsidRDefault="004760CF" w:rsidP="00C63186">
      <w:pPr>
        <w:rPr>
          <w:rFonts w:ascii="Times New Roman" w:hAnsi="Times New Roman" w:cs="Times New Roman"/>
          <w:sz w:val="28"/>
          <w:szCs w:val="28"/>
        </w:rPr>
      </w:pPr>
    </w:p>
    <w:p w14:paraId="7519B436" w14:textId="77777777" w:rsidR="004760CF" w:rsidRDefault="004760CF" w:rsidP="00C63186">
      <w:pPr>
        <w:rPr>
          <w:rFonts w:ascii="Times New Roman" w:hAnsi="Times New Roman" w:cs="Times New Roman"/>
          <w:sz w:val="28"/>
          <w:szCs w:val="28"/>
        </w:rPr>
      </w:pPr>
    </w:p>
    <w:p w14:paraId="4818348D" w14:textId="77777777" w:rsidR="00A03CD4" w:rsidRDefault="00A03CD4" w:rsidP="00C63186">
      <w:pPr>
        <w:rPr>
          <w:rFonts w:ascii="Times New Roman" w:hAnsi="Times New Roman" w:cs="Times New Roman"/>
          <w:sz w:val="28"/>
          <w:szCs w:val="28"/>
        </w:rPr>
      </w:pPr>
    </w:p>
    <w:p w14:paraId="479328B1" w14:textId="77777777" w:rsidR="004760CF" w:rsidRDefault="004760CF" w:rsidP="00C63186">
      <w:pPr>
        <w:rPr>
          <w:rFonts w:ascii="Times New Roman" w:hAnsi="Times New Roman" w:cs="Times New Roman"/>
          <w:sz w:val="28"/>
          <w:szCs w:val="28"/>
        </w:rPr>
      </w:pPr>
    </w:p>
    <w:p w14:paraId="452EE3D9" w14:textId="3316F40C" w:rsidR="004760CF" w:rsidRDefault="00147B09" w:rsidP="00147B09">
      <w:pPr>
        <w:jc w:val="center"/>
        <w:rPr>
          <w:rFonts w:ascii="Times New Roman" w:hAnsi="Times New Roman" w:cs="Times New Roman"/>
          <w:sz w:val="28"/>
          <w:szCs w:val="28"/>
        </w:rPr>
      </w:pPr>
      <w:r>
        <w:rPr>
          <w:rFonts w:ascii="Times New Roman" w:hAnsi="Times New Roman" w:cs="Times New Roman"/>
          <w:sz w:val="28"/>
          <w:szCs w:val="28"/>
        </w:rPr>
        <w:lastRenderedPageBreak/>
        <w:t>TABLE OF CONTENTS</w:t>
      </w:r>
    </w:p>
    <w:sdt>
      <w:sdtPr>
        <w:rPr>
          <w:rFonts w:asciiTheme="minorHAnsi" w:eastAsiaTheme="minorHAnsi" w:hAnsiTheme="minorHAnsi" w:cstheme="minorBidi"/>
          <w:color w:val="auto"/>
          <w:kern w:val="2"/>
          <w:sz w:val="22"/>
          <w:szCs w:val="22"/>
          <w14:ligatures w14:val="standardContextual"/>
        </w:rPr>
        <w:id w:val="1059140776"/>
        <w:docPartObj>
          <w:docPartGallery w:val="Table of Contents"/>
          <w:docPartUnique/>
        </w:docPartObj>
      </w:sdtPr>
      <w:sdtEndPr>
        <w:rPr>
          <w:b/>
          <w:bCs/>
          <w:noProof/>
        </w:rPr>
      </w:sdtEndPr>
      <w:sdtContent>
        <w:p w14:paraId="7A9269B3" w14:textId="0151A2A8" w:rsidR="00D831D8" w:rsidRDefault="00D831D8">
          <w:pPr>
            <w:pStyle w:val="TOCHeading"/>
          </w:pPr>
        </w:p>
        <w:p w14:paraId="3D346095" w14:textId="5E85696F" w:rsidR="007069B5" w:rsidRPr="007069B5" w:rsidRDefault="00D831D8">
          <w:pPr>
            <w:pStyle w:val="TOC1"/>
            <w:tabs>
              <w:tab w:val="right" w:leader="dot" w:pos="9350"/>
            </w:tabs>
            <w:rPr>
              <w:rFonts w:eastAsiaTheme="minorEastAsia"/>
              <w:noProof/>
            </w:rPr>
          </w:pPr>
          <w:r w:rsidRPr="007069B5">
            <w:fldChar w:fldCharType="begin"/>
          </w:r>
          <w:r w:rsidRPr="007069B5">
            <w:instrText xml:space="preserve"> TOC \o "1-3" \h \z \u </w:instrText>
          </w:r>
          <w:r w:rsidRPr="007069B5">
            <w:fldChar w:fldCharType="separate"/>
          </w:r>
          <w:hyperlink w:anchor="_Toc160193896" w:history="1">
            <w:r w:rsidR="007069B5" w:rsidRPr="007069B5">
              <w:rPr>
                <w:rStyle w:val="Hyperlink"/>
                <w:rFonts w:ascii="Times New Roman" w:hAnsi="Times New Roman" w:cs="Times New Roman"/>
                <w:noProof/>
              </w:rPr>
              <w:t>BID REQUEST</w:t>
            </w:r>
            <w:r w:rsidR="007069B5" w:rsidRPr="007069B5">
              <w:rPr>
                <w:noProof/>
                <w:webHidden/>
              </w:rPr>
              <w:tab/>
            </w:r>
            <w:r w:rsidR="007069B5" w:rsidRPr="007069B5">
              <w:rPr>
                <w:noProof/>
                <w:webHidden/>
              </w:rPr>
              <w:fldChar w:fldCharType="begin"/>
            </w:r>
            <w:r w:rsidR="007069B5" w:rsidRPr="007069B5">
              <w:rPr>
                <w:noProof/>
                <w:webHidden/>
              </w:rPr>
              <w:instrText xml:space="preserve"> PAGEREF _Toc160193896 \h </w:instrText>
            </w:r>
            <w:r w:rsidR="007069B5" w:rsidRPr="007069B5">
              <w:rPr>
                <w:noProof/>
                <w:webHidden/>
              </w:rPr>
            </w:r>
            <w:r w:rsidR="007069B5" w:rsidRPr="007069B5">
              <w:rPr>
                <w:noProof/>
                <w:webHidden/>
              </w:rPr>
              <w:fldChar w:fldCharType="separate"/>
            </w:r>
            <w:r w:rsidR="00D821A0">
              <w:rPr>
                <w:noProof/>
                <w:webHidden/>
              </w:rPr>
              <w:t>4</w:t>
            </w:r>
            <w:r w:rsidR="007069B5" w:rsidRPr="007069B5">
              <w:rPr>
                <w:noProof/>
                <w:webHidden/>
              </w:rPr>
              <w:fldChar w:fldCharType="end"/>
            </w:r>
          </w:hyperlink>
        </w:p>
        <w:p w14:paraId="1D69FF6F" w14:textId="667D5FFD" w:rsidR="007069B5" w:rsidRPr="007069B5" w:rsidRDefault="007069B5">
          <w:pPr>
            <w:pStyle w:val="TOC1"/>
            <w:tabs>
              <w:tab w:val="right" w:leader="dot" w:pos="9350"/>
            </w:tabs>
            <w:rPr>
              <w:rFonts w:eastAsiaTheme="minorEastAsia"/>
              <w:noProof/>
            </w:rPr>
          </w:pPr>
          <w:hyperlink w:anchor="_Toc160193897" w:history="1">
            <w:r w:rsidRPr="007069B5">
              <w:rPr>
                <w:rStyle w:val="Hyperlink"/>
                <w:rFonts w:ascii="Times New Roman" w:eastAsia="Times New Roman" w:hAnsi="Times New Roman" w:cs="Times New Roman"/>
                <w:noProof/>
                <w:snapToGrid w:val="0"/>
                <w:kern w:val="0"/>
                <w14:ligatures w14:val="none"/>
              </w:rPr>
              <w:t>INSTRUCTIONS TO BIDDERS</w:t>
            </w:r>
            <w:r w:rsidRPr="007069B5">
              <w:rPr>
                <w:noProof/>
                <w:webHidden/>
              </w:rPr>
              <w:tab/>
            </w:r>
            <w:r w:rsidRPr="007069B5">
              <w:rPr>
                <w:noProof/>
                <w:webHidden/>
              </w:rPr>
              <w:fldChar w:fldCharType="begin"/>
            </w:r>
            <w:r w:rsidRPr="007069B5">
              <w:rPr>
                <w:noProof/>
                <w:webHidden/>
              </w:rPr>
              <w:instrText xml:space="preserve"> PAGEREF _Toc160193897 \h </w:instrText>
            </w:r>
            <w:r w:rsidRPr="007069B5">
              <w:rPr>
                <w:noProof/>
                <w:webHidden/>
              </w:rPr>
            </w:r>
            <w:r w:rsidRPr="007069B5">
              <w:rPr>
                <w:noProof/>
                <w:webHidden/>
              </w:rPr>
              <w:fldChar w:fldCharType="separate"/>
            </w:r>
            <w:r w:rsidR="00D821A0">
              <w:rPr>
                <w:noProof/>
                <w:webHidden/>
              </w:rPr>
              <w:t>5</w:t>
            </w:r>
            <w:r w:rsidRPr="007069B5">
              <w:rPr>
                <w:noProof/>
                <w:webHidden/>
              </w:rPr>
              <w:fldChar w:fldCharType="end"/>
            </w:r>
          </w:hyperlink>
        </w:p>
        <w:p w14:paraId="06790DDC" w14:textId="73158C42" w:rsidR="007069B5" w:rsidRPr="007069B5" w:rsidRDefault="007069B5">
          <w:pPr>
            <w:pStyle w:val="TOC1"/>
            <w:tabs>
              <w:tab w:val="right" w:leader="dot" w:pos="9350"/>
            </w:tabs>
            <w:rPr>
              <w:rFonts w:eastAsiaTheme="minorEastAsia"/>
              <w:noProof/>
            </w:rPr>
          </w:pPr>
          <w:hyperlink w:anchor="_Toc160193898" w:history="1">
            <w:r w:rsidRPr="007069B5">
              <w:rPr>
                <w:rStyle w:val="Hyperlink"/>
                <w:rFonts w:ascii="Times New Roman" w:eastAsia="Times New Roman" w:hAnsi="Times New Roman" w:cs="Times New Roman"/>
                <w:noProof/>
                <w:snapToGrid w:val="0"/>
                <w:kern w:val="0"/>
                <w14:ligatures w14:val="none"/>
              </w:rPr>
              <w:t>PROPOSAL</w:t>
            </w:r>
            <w:r w:rsidRPr="007069B5">
              <w:rPr>
                <w:noProof/>
                <w:webHidden/>
              </w:rPr>
              <w:tab/>
            </w:r>
            <w:r w:rsidRPr="007069B5">
              <w:rPr>
                <w:noProof/>
                <w:webHidden/>
              </w:rPr>
              <w:fldChar w:fldCharType="begin"/>
            </w:r>
            <w:r w:rsidRPr="007069B5">
              <w:rPr>
                <w:noProof/>
                <w:webHidden/>
              </w:rPr>
              <w:instrText xml:space="preserve"> PAGEREF _Toc160193898 \h </w:instrText>
            </w:r>
            <w:r w:rsidRPr="007069B5">
              <w:rPr>
                <w:noProof/>
                <w:webHidden/>
              </w:rPr>
            </w:r>
            <w:r w:rsidRPr="007069B5">
              <w:rPr>
                <w:noProof/>
                <w:webHidden/>
              </w:rPr>
              <w:fldChar w:fldCharType="separate"/>
            </w:r>
            <w:r w:rsidR="00D821A0">
              <w:rPr>
                <w:noProof/>
                <w:webHidden/>
              </w:rPr>
              <w:t>8</w:t>
            </w:r>
            <w:r w:rsidRPr="007069B5">
              <w:rPr>
                <w:noProof/>
                <w:webHidden/>
              </w:rPr>
              <w:fldChar w:fldCharType="end"/>
            </w:r>
          </w:hyperlink>
        </w:p>
        <w:p w14:paraId="6D155DCD" w14:textId="0DAF170D" w:rsidR="007069B5" w:rsidRPr="007069B5" w:rsidRDefault="007069B5">
          <w:pPr>
            <w:pStyle w:val="TOC1"/>
            <w:tabs>
              <w:tab w:val="right" w:leader="dot" w:pos="9350"/>
            </w:tabs>
            <w:rPr>
              <w:rFonts w:eastAsiaTheme="minorEastAsia"/>
              <w:noProof/>
            </w:rPr>
          </w:pPr>
          <w:hyperlink w:anchor="_Toc160193899" w:history="1">
            <w:r w:rsidRPr="007069B5">
              <w:rPr>
                <w:rStyle w:val="Hyperlink"/>
                <w:rFonts w:ascii="Times New Roman" w:eastAsia="Times New Roman" w:hAnsi="Times New Roman" w:cs="Times New Roman"/>
                <w:noProof/>
                <w:snapToGrid w:val="0"/>
                <w:kern w:val="0"/>
                <w14:ligatures w14:val="none"/>
              </w:rPr>
              <w:t>BID SCHEDULE</w:t>
            </w:r>
            <w:r w:rsidRPr="007069B5">
              <w:rPr>
                <w:noProof/>
                <w:webHidden/>
              </w:rPr>
              <w:tab/>
            </w:r>
            <w:r w:rsidRPr="007069B5">
              <w:rPr>
                <w:noProof/>
                <w:webHidden/>
              </w:rPr>
              <w:fldChar w:fldCharType="begin"/>
            </w:r>
            <w:r w:rsidRPr="007069B5">
              <w:rPr>
                <w:noProof/>
                <w:webHidden/>
              </w:rPr>
              <w:instrText xml:space="preserve"> PAGEREF _Toc160193899 \h </w:instrText>
            </w:r>
            <w:r w:rsidRPr="007069B5">
              <w:rPr>
                <w:noProof/>
                <w:webHidden/>
              </w:rPr>
            </w:r>
            <w:r w:rsidRPr="007069B5">
              <w:rPr>
                <w:noProof/>
                <w:webHidden/>
              </w:rPr>
              <w:fldChar w:fldCharType="separate"/>
            </w:r>
            <w:r w:rsidR="00D821A0">
              <w:rPr>
                <w:noProof/>
                <w:webHidden/>
              </w:rPr>
              <w:t>9</w:t>
            </w:r>
            <w:r w:rsidRPr="007069B5">
              <w:rPr>
                <w:noProof/>
                <w:webHidden/>
              </w:rPr>
              <w:fldChar w:fldCharType="end"/>
            </w:r>
          </w:hyperlink>
        </w:p>
        <w:p w14:paraId="67BC7A1B" w14:textId="48E0634B" w:rsidR="007069B5" w:rsidRPr="007069B5" w:rsidRDefault="007069B5">
          <w:pPr>
            <w:pStyle w:val="TOC1"/>
            <w:tabs>
              <w:tab w:val="right" w:leader="dot" w:pos="9350"/>
            </w:tabs>
            <w:rPr>
              <w:rFonts w:eastAsiaTheme="minorEastAsia"/>
              <w:noProof/>
            </w:rPr>
          </w:pPr>
          <w:hyperlink w:anchor="_Toc160193900" w:history="1">
            <w:r w:rsidRPr="007069B5">
              <w:rPr>
                <w:rStyle w:val="Hyperlink"/>
                <w:rFonts w:ascii="Times New Roman" w:eastAsia="Times New Roman" w:hAnsi="Times New Roman" w:cs="Times New Roman"/>
                <w:noProof/>
                <w:snapToGrid w:val="0"/>
                <w:kern w:val="0"/>
                <w14:ligatures w14:val="none"/>
              </w:rPr>
              <w:t>MEASUREMENT AND PAYMENT</w:t>
            </w:r>
            <w:r w:rsidRPr="007069B5">
              <w:rPr>
                <w:noProof/>
                <w:webHidden/>
              </w:rPr>
              <w:tab/>
            </w:r>
            <w:r w:rsidRPr="007069B5">
              <w:rPr>
                <w:noProof/>
                <w:webHidden/>
              </w:rPr>
              <w:fldChar w:fldCharType="begin"/>
            </w:r>
            <w:r w:rsidRPr="007069B5">
              <w:rPr>
                <w:noProof/>
                <w:webHidden/>
              </w:rPr>
              <w:instrText xml:space="preserve"> PAGEREF _Toc160193900 \h </w:instrText>
            </w:r>
            <w:r w:rsidRPr="007069B5">
              <w:rPr>
                <w:noProof/>
                <w:webHidden/>
              </w:rPr>
            </w:r>
            <w:r w:rsidRPr="007069B5">
              <w:rPr>
                <w:noProof/>
                <w:webHidden/>
              </w:rPr>
              <w:fldChar w:fldCharType="separate"/>
            </w:r>
            <w:r w:rsidR="00D821A0">
              <w:rPr>
                <w:noProof/>
                <w:webHidden/>
              </w:rPr>
              <w:t>10</w:t>
            </w:r>
            <w:r w:rsidRPr="007069B5">
              <w:rPr>
                <w:noProof/>
                <w:webHidden/>
              </w:rPr>
              <w:fldChar w:fldCharType="end"/>
            </w:r>
          </w:hyperlink>
        </w:p>
        <w:p w14:paraId="44A548BB" w14:textId="4334A289" w:rsidR="007069B5" w:rsidRPr="007069B5" w:rsidRDefault="007069B5">
          <w:pPr>
            <w:pStyle w:val="TOC1"/>
            <w:tabs>
              <w:tab w:val="right" w:leader="dot" w:pos="9350"/>
            </w:tabs>
            <w:rPr>
              <w:rFonts w:eastAsiaTheme="minorEastAsia"/>
              <w:noProof/>
            </w:rPr>
          </w:pPr>
          <w:hyperlink w:anchor="_Toc160193901" w:history="1">
            <w:r w:rsidRPr="007069B5">
              <w:rPr>
                <w:rStyle w:val="Hyperlink"/>
                <w:rFonts w:ascii="Times New Roman" w:eastAsia="Times New Roman" w:hAnsi="Times New Roman" w:cs="Times New Roman"/>
                <w:noProof/>
                <w:snapToGrid w:val="0"/>
                <w:kern w:val="0"/>
                <w14:ligatures w14:val="none"/>
              </w:rPr>
              <w:t>CONTRACTOR QUALIFICATION FORM</w:t>
            </w:r>
            <w:r w:rsidRPr="007069B5">
              <w:rPr>
                <w:noProof/>
                <w:webHidden/>
              </w:rPr>
              <w:tab/>
            </w:r>
            <w:r w:rsidRPr="007069B5">
              <w:rPr>
                <w:noProof/>
                <w:webHidden/>
              </w:rPr>
              <w:fldChar w:fldCharType="begin"/>
            </w:r>
            <w:r w:rsidRPr="007069B5">
              <w:rPr>
                <w:noProof/>
                <w:webHidden/>
              </w:rPr>
              <w:instrText xml:space="preserve"> PAGEREF _Toc160193901 \h </w:instrText>
            </w:r>
            <w:r w:rsidRPr="007069B5">
              <w:rPr>
                <w:noProof/>
                <w:webHidden/>
              </w:rPr>
            </w:r>
            <w:r w:rsidRPr="007069B5">
              <w:rPr>
                <w:noProof/>
                <w:webHidden/>
              </w:rPr>
              <w:fldChar w:fldCharType="separate"/>
            </w:r>
            <w:r w:rsidR="00D821A0">
              <w:rPr>
                <w:noProof/>
                <w:webHidden/>
              </w:rPr>
              <w:t>16</w:t>
            </w:r>
            <w:r w:rsidRPr="007069B5">
              <w:rPr>
                <w:noProof/>
                <w:webHidden/>
              </w:rPr>
              <w:fldChar w:fldCharType="end"/>
            </w:r>
          </w:hyperlink>
        </w:p>
        <w:p w14:paraId="13E40F7E" w14:textId="6A8EAAB6" w:rsidR="007069B5" w:rsidRPr="007069B5" w:rsidRDefault="007069B5">
          <w:pPr>
            <w:pStyle w:val="TOC1"/>
            <w:tabs>
              <w:tab w:val="right" w:leader="dot" w:pos="9350"/>
            </w:tabs>
            <w:rPr>
              <w:rFonts w:eastAsiaTheme="minorEastAsia"/>
              <w:noProof/>
            </w:rPr>
          </w:pPr>
          <w:hyperlink w:anchor="_Toc160193902" w:history="1">
            <w:r w:rsidRPr="007069B5">
              <w:rPr>
                <w:rStyle w:val="Hyperlink"/>
                <w:rFonts w:ascii="Times New Roman" w:eastAsia="Times New Roman" w:hAnsi="Times New Roman" w:cs="Times New Roman"/>
                <w:noProof/>
                <w:kern w:val="0"/>
                <w14:ligatures w14:val="none"/>
              </w:rPr>
              <w:t>SCHEDULE FOR CONTRACT COMPLETION</w:t>
            </w:r>
            <w:r w:rsidRPr="007069B5">
              <w:rPr>
                <w:noProof/>
                <w:webHidden/>
              </w:rPr>
              <w:tab/>
            </w:r>
            <w:r w:rsidRPr="007069B5">
              <w:rPr>
                <w:noProof/>
                <w:webHidden/>
              </w:rPr>
              <w:fldChar w:fldCharType="begin"/>
            </w:r>
            <w:r w:rsidRPr="007069B5">
              <w:rPr>
                <w:noProof/>
                <w:webHidden/>
              </w:rPr>
              <w:instrText xml:space="preserve"> PAGEREF _Toc160193902 \h </w:instrText>
            </w:r>
            <w:r w:rsidRPr="007069B5">
              <w:rPr>
                <w:noProof/>
                <w:webHidden/>
              </w:rPr>
            </w:r>
            <w:r w:rsidRPr="007069B5">
              <w:rPr>
                <w:noProof/>
                <w:webHidden/>
              </w:rPr>
              <w:fldChar w:fldCharType="separate"/>
            </w:r>
            <w:r w:rsidR="00D821A0">
              <w:rPr>
                <w:noProof/>
                <w:webHidden/>
              </w:rPr>
              <w:t>17</w:t>
            </w:r>
            <w:r w:rsidRPr="007069B5">
              <w:rPr>
                <w:noProof/>
                <w:webHidden/>
              </w:rPr>
              <w:fldChar w:fldCharType="end"/>
            </w:r>
          </w:hyperlink>
        </w:p>
        <w:p w14:paraId="2F331B48" w14:textId="41FB1922" w:rsidR="007069B5" w:rsidRPr="007069B5" w:rsidRDefault="007069B5">
          <w:pPr>
            <w:pStyle w:val="TOC1"/>
            <w:tabs>
              <w:tab w:val="right" w:leader="dot" w:pos="9350"/>
            </w:tabs>
            <w:rPr>
              <w:rFonts w:eastAsiaTheme="minorEastAsia"/>
              <w:noProof/>
            </w:rPr>
          </w:pPr>
          <w:hyperlink w:anchor="_Toc160193903" w:history="1">
            <w:r w:rsidRPr="007069B5">
              <w:rPr>
                <w:rStyle w:val="Hyperlink"/>
                <w:rFonts w:ascii="Times New Roman" w:hAnsi="Times New Roman" w:cs="Times New Roman"/>
                <w:noProof/>
              </w:rPr>
              <w:t>BID BOND</w:t>
            </w:r>
            <w:r w:rsidRPr="007069B5">
              <w:rPr>
                <w:noProof/>
                <w:webHidden/>
              </w:rPr>
              <w:tab/>
            </w:r>
            <w:r w:rsidRPr="007069B5">
              <w:rPr>
                <w:noProof/>
                <w:webHidden/>
              </w:rPr>
              <w:fldChar w:fldCharType="begin"/>
            </w:r>
            <w:r w:rsidRPr="007069B5">
              <w:rPr>
                <w:noProof/>
                <w:webHidden/>
              </w:rPr>
              <w:instrText xml:space="preserve"> PAGEREF _Toc160193903 \h </w:instrText>
            </w:r>
            <w:r w:rsidRPr="007069B5">
              <w:rPr>
                <w:noProof/>
                <w:webHidden/>
              </w:rPr>
            </w:r>
            <w:r w:rsidRPr="007069B5">
              <w:rPr>
                <w:noProof/>
                <w:webHidden/>
              </w:rPr>
              <w:fldChar w:fldCharType="separate"/>
            </w:r>
            <w:r w:rsidR="00D821A0">
              <w:rPr>
                <w:noProof/>
                <w:webHidden/>
              </w:rPr>
              <w:t>18</w:t>
            </w:r>
            <w:r w:rsidRPr="007069B5">
              <w:rPr>
                <w:noProof/>
                <w:webHidden/>
              </w:rPr>
              <w:fldChar w:fldCharType="end"/>
            </w:r>
          </w:hyperlink>
        </w:p>
        <w:p w14:paraId="56AA7012" w14:textId="6EA850EC" w:rsidR="007069B5" w:rsidRPr="007069B5" w:rsidRDefault="007069B5">
          <w:pPr>
            <w:pStyle w:val="TOC1"/>
            <w:tabs>
              <w:tab w:val="right" w:leader="dot" w:pos="9350"/>
            </w:tabs>
            <w:rPr>
              <w:rFonts w:eastAsiaTheme="minorEastAsia"/>
              <w:noProof/>
            </w:rPr>
          </w:pPr>
          <w:hyperlink w:anchor="_Toc160193904" w:history="1">
            <w:r w:rsidRPr="007069B5">
              <w:rPr>
                <w:rStyle w:val="Hyperlink"/>
                <w:rFonts w:ascii="Times New Roman" w:eastAsia="Times New Roman" w:hAnsi="Times New Roman" w:cs="Times New Roman"/>
                <w:noProof/>
                <w:snapToGrid w:val="0"/>
                <w:kern w:val="0"/>
                <w14:ligatures w14:val="none"/>
              </w:rPr>
              <w:t>NOTICE OF AWARD</w:t>
            </w:r>
            <w:r w:rsidRPr="007069B5">
              <w:rPr>
                <w:noProof/>
                <w:webHidden/>
              </w:rPr>
              <w:tab/>
            </w:r>
            <w:r w:rsidRPr="007069B5">
              <w:rPr>
                <w:noProof/>
                <w:webHidden/>
              </w:rPr>
              <w:fldChar w:fldCharType="begin"/>
            </w:r>
            <w:r w:rsidRPr="007069B5">
              <w:rPr>
                <w:noProof/>
                <w:webHidden/>
              </w:rPr>
              <w:instrText xml:space="preserve"> PAGEREF _Toc160193904 \h </w:instrText>
            </w:r>
            <w:r w:rsidRPr="007069B5">
              <w:rPr>
                <w:noProof/>
                <w:webHidden/>
              </w:rPr>
            </w:r>
            <w:r w:rsidRPr="007069B5">
              <w:rPr>
                <w:noProof/>
                <w:webHidden/>
              </w:rPr>
              <w:fldChar w:fldCharType="separate"/>
            </w:r>
            <w:r w:rsidR="00D821A0">
              <w:rPr>
                <w:noProof/>
                <w:webHidden/>
              </w:rPr>
              <w:t>20</w:t>
            </w:r>
            <w:r w:rsidRPr="007069B5">
              <w:rPr>
                <w:noProof/>
                <w:webHidden/>
              </w:rPr>
              <w:fldChar w:fldCharType="end"/>
            </w:r>
          </w:hyperlink>
        </w:p>
        <w:p w14:paraId="639A575A" w14:textId="7C99BB05" w:rsidR="007069B5" w:rsidRPr="007069B5" w:rsidRDefault="007069B5">
          <w:pPr>
            <w:pStyle w:val="TOC1"/>
            <w:tabs>
              <w:tab w:val="right" w:leader="dot" w:pos="9350"/>
            </w:tabs>
            <w:rPr>
              <w:rFonts w:eastAsiaTheme="minorEastAsia"/>
              <w:noProof/>
            </w:rPr>
          </w:pPr>
          <w:hyperlink w:anchor="_Toc160193905" w:history="1">
            <w:r w:rsidRPr="007069B5">
              <w:rPr>
                <w:rStyle w:val="Hyperlink"/>
                <w:rFonts w:ascii="Times New Roman" w:eastAsia="Times New Roman" w:hAnsi="Times New Roman" w:cs="Times New Roman"/>
                <w:noProof/>
                <w:snapToGrid w:val="0"/>
                <w:kern w:val="0"/>
                <w14:ligatures w14:val="none"/>
              </w:rPr>
              <w:t>CONTRACT FOR CONSTRUCTION</w:t>
            </w:r>
            <w:r w:rsidRPr="007069B5">
              <w:rPr>
                <w:noProof/>
                <w:webHidden/>
              </w:rPr>
              <w:tab/>
            </w:r>
            <w:r w:rsidRPr="007069B5">
              <w:rPr>
                <w:noProof/>
                <w:webHidden/>
              </w:rPr>
              <w:fldChar w:fldCharType="begin"/>
            </w:r>
            <w:r w:rsidRPr="007069B5">
              <w:rPr>
                <w:noProof/>
                <w:webHidden/>
              </w:rPr>
              <w:instrText xml:space="preserve"> PAGEREF _Toc160193905 \h </w:instrText>
            </w:r>
            <w:r w:rsidRPr="007069B5">
              <w:rPr>
                <w:noProof/>
                <w:webHidden/>
              </w:rPr>
            </w:r>
            <w:r w:rsidRPr="007069B5">
              <w:rPr>
                <w:noProof/>
                <w:webHidden/>
              </w:rPr>
              <w:fldChar w:fldCharType="separate"/>
            </w:r>
            <w:r w:rsidR="00D821A0">
              <w:rPr>
                <w:noProof/>
                <w:webHidden/>
              </w:rPr>
              <w:t>22</w:t>
            </w:r>
            <w:r w:rsidRPr="007069B5">
              <w:rPr>
                <w:noProof/>
                <w:webHidden/>
              </w:rPr>
              <w:fldChar w:fldCharType="end"/>
            </w:r>
          </w:hyperlink>
        </w:p>
        <w:p w14:paraId="3315F85B" w14:textId="525D83D7" w:rsidR="007069B5" w:rsidRPr="007069B5" w:rsidRDefault="007069B5">
          <w:pPr>
            <w:pStyle w:val="TOC1"/>
            <w:tabs>
              <w:tab w:val="right" w:leader="dot" w:pos="9350"/>
            </w:tabs>
            <w:rPr>
              <w:rFonts w:eastAsiaTheme="minorEastAsia"/>
              <w:noProof/>
            </w:rPr>
          </w:pPr>
          <w:hyperlink w:anchor="_Toc160193906" w:history="1">
            <w:r w:rsidRPr="007069B5">
              <w:rPr>
                <w:rStyle w:val="Hyperlink"/>
                <w:rFonts w:ascii="Times New Roman" w:eastAsia="Times New Roman" w:hAnsi="Times New Roman" w:cs="Times New Roman"/>
                <w:noProof/>
                <w:snapToGrid w:val="0"/>
                <w:kern w:val="0"/>
                <w14:ligatures w14:val="none"/>
              </w:rPr>
              <w:t>NIBLEY CITY INSURANCE AND BOND REQUIREMENTS</w:t>
            </w:r>
            <w:r w:rsidRPr="007069B5">
              <w:rPr>
                <w:noProof/>
                <w:webHidden/>
              </w:rPr>
              <w:tab/>
            </w:r>
            <w:r w:rsidRPr="007069B5">
              <w:rPr>
                <w:noProof/>
                <w:webHidden/>
              </w:rPr>
              <w:fldChar w:fldCharType="begin"/>
            </w:r>
            <w:r w:rsidRPr="007069B5">
              <w:rPr>
                <w:noProof/>
                <w:webHidden/>
              </w:rPr>
              <w:instrText xml:space="preserve"> PAGEREF _Toc160193906 \h </w:instrText>
            </w:r>
            <w:r w:rsidRPr="007069B5">
              <w:rPr>
                <w:noProof/>
                <w:webHidden/>
              </w:rPr>
            </w:r>
            <w:r w:rsidRPr="007069B5">
              <w:rPr>
                <w:noProof/>
                <w:webHidden/>
              </w:rPr>
              <w:fldChar w:fldCharType="separate"/>
            </w:r>
            <w:r w:rsidR="00D821A0">
              <w:rPr>
                <w:noProof/>
                <w:webHidden/>
              </w:rPr>
              <w:t>30</w:t>
            </w:r>
            <w:r w:rsidRPr="007069B5">
              <w:rPr>
                <w:noProof/>
                <w:webHidden/>
              </w:rPr>
              <w:fldChar w:fldCharType="end"/>
            </w:r>
          </w:hyperlink>
        </w:p>
        <w:p w14:paraId="6CE57AAC" w14:textId="1FD11FB7" w:rsidR="007069B5" w:rsidRPr="007069B5" w:rsidRDefault="007069B5">
          <w:pPr>
            <w:pStyle w:val="TOC1"/>
            <w:tabs>
              <w:tab w:val="right" w:leader="dot" w:pos="9350"/>
            </w:tabs>
            <w:rPr>
              <w:rFonts w:eastAsiaTheme="minorEastAsia"/>
              <w:noProof/>
            </w:rPr>
          </w:pPr>
          <w:hyperlink w:anchor="_Toc160193907" w:history="1">
            <w:r w:rsidRPr="007069B5">
              <w:rPr>
                <w:rStyle w:val="Hyperlink"/>
                <w:rFonts w:ascii="Times New Roman" w:eastAsia="Times New Roman" w:hAnsi="Times New Roman" w:cs="Times New Roman"/>
                <w:noProof/>
                <w:snapToGrid w:val="0"/>
                <w:kern w:val="0"/>
                <w14:ligatures w14:val="none"/>
              </w:rPr>
              <w:t>PERFORMANCE AND PAYMENT BOND</w:t>
            </w:r>
            <w:r w:rsidRPr="007069B5">
              <w:rPr>
                <w:noProof/>
                <w:webHidden/>
              </w:rPr>
              <w:tab/>
            </w:r>
            <w:r w:rsidRPr="007069B5">
              <w:rPr>
                <w:noProof/>
                <w:webHidden/>
              </w:rPr>
              <w:fldChar w:fldCharType="begin"/>
            </w:r>
            <w:r w:rsidRPr="007069B5">
              <w:rPr>
                <w:noProof/>
                <w:webHidden/>
              </w:rPr>
              <w:instrText xml:space="preserve"> PAGEREF _Toc160193907 \h </w:instrText>
            </w:r>
            <w:r w:rsidRPr="007069B5">
              <w:rPr>
                <w:noProof/>
                <w:webHidden/>
              </w:rPr>
            </w:r>
            <w:r w:rsidRPr="007069B5">
              <w:rPr>
                <w:noProof/>
                <w:webHidden/>
              </w:rPr>
              <w:fldChar w:fldCharType="separate"/>
            </w:r>
            <w:r w:rsidR="00D821A0">
              <w:rPr>
                <w:noProof/>
                <w:webHidden/>
              </w:rPr>
              <w:t>32</w:t>
            </w:r>
            <w:r w:rsidRPr="007069B5">
              <w:rPr>
                <w:noProof/>
                <w:webHidden/>
              </w:rPr>
              <w:fldChar w:fldCharType="end"/>
            </w:r>
          </w:hyperlink>
        </w:p>
        <w:p w14:paraId="3A9FFA7E" w14:textId="6E72F72A" w:rsidR="007069B5" w:rsidRPr="007069B5" w:rsidRDefault="007069B5">
          <w:pPr>
            <w:pStyle w:val="TOC1"/>
            <w:tabs>
              <w:tab w:val="right" w:leader="dot" w:pos="9350"/>
            </w:tabs>
            <w:rPr>
              <w:rFonts w:eastAsiaTheme="minorEastAsia"/>
              <w:noProof/>
            </w:rPr>
          </w:pPr>
          <w:hyperlink w:anchor="_Toc160193908" w:history="1">
            <w:r w:rsidRPr="007069B5">
              <w:rPr>
                <w:rStyle w:val="Hyperlink"/>
                <w:rFonts w:ascii="Times New Roman" w:eastAsia="Times New Roman" w:hAnsi="Times New Roman" w:cs="Times New Roman"/>
                <w:noProof/>
                <w:snapToGrid w:val="0"/>
                <w:kern w:val="0"/>
                <w14:ligatures w14:val="none"/>
              </w:rPr>
              <w:t>NOTICE TO PROCEED</w:t>
            </w:r>
            <w:r w:rsidRPr="007069B5">
              <w:rPr>
                <w:noProof/>
                <w:webHidden/>
              </w:rPr>
              <w:tab/>
            </w:r>
            <w:r w:rsidRPr="007069B5">
              <w:rPr>
                <w:noProof/>
                <w:webHidden/>
              </w:rPr>
              <w:fldChar w:fldCharType="begin"/>
            </w:r>
            <w:r w:rsidRPr="007069B5">
              <w:rPr>
                <w:noProof/>
                <w:webHidden/>
              </w:rPr>
              <w:instrText xml:space="preserve"> PAGEREF _Toc160193908 \h </w:instrText>
            </w:r>
            <w:r w:rsidRPr="007069B5">
              <w:rPr>
                <w:noProof/>
                <w:webHidden/>
              </w:rPr>
            </w:r>
            <w:r w:rsidRPr="007069B5">
              <w:rPr>
                <w:noProof/>
                <w:webHidden/>
              </w:rPr>
              <w:fldChar w:fldCharType="separate"/>
            </w:r>
            <w:r w:rsidR="00D821A0">
              <w:rPr>
                <w:noProof/>
                <w:webHidden/>
              </w:rPr>
              <w:t>35</w:t>
            </w:r>
            <w:r w:rsidRPr="007069B5">
              <w:rPr>
                <w:noProof/>
                <w:webHidden/>
              </w:rPr>
              <w:fldChar w:fldCharType="end"/>
            </w:r>
          </w:hyperlink>
        </w:p>
        <w:p w14:paraId="26597DBB" w14:textId="2C977495" w:rsidR="007069B5" w:rsidRPr="007069B5" w:rsidRDefault="007069B5">
          <w:pPr>
            <w:pStyle w:val="TOC1"/>
            <w:tabs>
              <w:tab w:val="right" w:leader="dot" w:pos="9350"/>
            </w:tabs>
            <w:rPr>
              <w:rFonts w:eastAsiaTheme="minorEastAsia"/>
              <w:noProof/>
            </w:rPr>
          </w:pPr>
          <w:hyperlink w:anchor="_Toc160193909" w:history="1">
            <w:r w:rsidRPr="007069B5">
              <w:rPr>
                <w:rStyle w:val="Hyperlink"/>
                <w:rFonts w:ascii="Times New Roman" w:eastAsia="Times New Roman" w:hAnsi="Times New Roman" w:cs="Times New Roman"/>
                <w:noProof/>
                <w:snapToGrid w:val="0"/>
                <w:kern w:val="0"/>
                <w14:ligatures w14:val="none"/>
              </w:rPr>
              <w:t>CHANGE ORDER FORM</w:t>
            </w:r>
            <w:r w:rsidRPr="007069B5">
              <w:rPr>
                <w:noProof/>
                <w:webHidden/>
              </w:rPr>
              <w:tab/>
            </w:r>
            <w:r w:rsidRPr="007069B5">
              <w:rPr>
                <w:noProof/>
                <w:webHidden/>
              </w:rPr>
              <w:fldChar w:fldCharType="begin"/>
            </w:r>
            <w:r w:rsidRPr="007069B5">
              <w:rPr>
                <w:noProof/>
                <w:webHidden/>
              </w:rPr>
              <w:instrText xml:space="preserve"> PAGEREF _Toc160193909 \h </w:instrText>
            </w:r>
            <w:r w:rsidRPr="007069B5">
              <w:rPr>
                <w:noProof/>
                <w:webHidden/>
              </w:rPr>
            </w:r>
            <w:r w:rsidRPr="007069B5">
              <w:rPr>
                <w:noProof/>
                <w:webHidden/>
              </w:rPr>
              <w:fldChar w:fldCharType="separate"/>
            </w:r>
            <w:r w:rsidR="00D821A0">
              <w:rPr>
                <w:noProof/>
                <w:webHidden/>
              </w:rPr>
              <w:t>36</w:t>
            </w:r>
            <w:r w:rsidRPr="007069B5">
              <w:rPr>
                <w:noProof/>
                <w:webHidden/>
              </w:rPr>
              <w:fldChar w:fldCharType="end"/>
            </w:r>
          </w:hyperlink>
        </w:p>
        <w:p w14:paraId="52392D20" w14:textId="0E359447" w:rsidR="007069B5" w:rsidRPr="007069B5" w:rsidRDefault="007069B5">
          <w:pPr>
            <w:pStyle w:val="TOC1"/>
            <w:tabs>
              <w:tab w:val="right" w:leader="dot" w:pos="9350"/>
            </w:tabs>
            <w:rPr>
              <w:rFonts w:eastAsiaTheme="minorEastAsia"/>
              <w:noProof/>
            </w:rPr>
          </w:pPr>
          <w:hyperlink w:anchor="_Toc160193910" w:history="1">
            <w:r w:rsidRPr="007069B5">
              <w:rPr>
                <w:rStyle w:val="Hyperlink"/>
                <w:rFonts w:ascii="Times New Roman" w:eastAsia="Times New Roman" w:hAnsi="Times New Roman" w:cs="Times New Roman"/>
                <w:noProof/>
                <w:snapToGrid w:val="0"/>
                <w:kern w:val="0"/>
                <w14:ligatures w14:val="none"/>
              </w:rPr>
              <w:t>NOTIFICATION OF PROJECT COMPLETION</w:t>
            </w:r>
            <w:r w:rsidRPr="007069B5">
              <w:rPr>
                <w:noProof/>
                <w:webHidden/>
              </w:rPr>
              <w:tab/>
            </w:r>
            <w:r w:rsidRPr="007069B5">
              <w:rPr>
                <w:noProof/>
                <w:webHidden/>
              </w:rPr>
              <w:fldChar w:fldCharType="begin"/>
            </w:r>
            <w:r w:rsidRPr="007069B5">
              <w:rPr>
                <w:noProof/>
                <w:webHidden/>
              </w:rPr>
              <w:instrText xml:space="preserve"> PAGEREF _Toc160193910 \h </w:instrText>
            </w:r>
            <w:r w:rsidRPr="007069B5">
              <w:rPr>
                <w:noProof/>
                <w:webHidden/>
              </w:rPr>
            </w:r>
            <w:r w:rsidRPr="007069B5">
              <w:rPr>
                <w:noProof/>
                <w:webHidden/>
              </w:rPr>
              <w:fldChar w:fldCharType="separate"/>
            </w:r>
            <w:r w:rsidR="00D821A0">
              <w:rPr>
                <w:noProof/>
                <w:webHidden/>
              </w:rPr>
              <w:t>37</w:t>
            </w:r>
            <w:r w:rsidRPr="007069B5">
              <w:rPr>
                <w:noProof/>
                <w:webHidden/>
              </w:rPr>
              <w:fldChar w:fldCharType="end"/>
            </w:r>
          </w:hyperlink>
        </w:p>
        <w:p w14:paraId="7684F552" w14:textId="0EF8B367" w:rsidR="007069B5" w:rsidRPr="007069B5" w:rsidRDefault="007069B5">
          <w:pPr>
            <w:pStyle w:val="TOC1"/>
            <w:tabs>
              <w:tab w:val="right" w:leader="dot" w:pos="9350"/>
            </w:tabs>
            <w:rPr>
              <w:rFonts w:eastAsiaTheme="minorEastAsia"/>
              <w:noProof/>
            </w:rPr>
          </w:pPr>
          <w:hyperlink w:anchor="_Toc160193911" w:history="1">
            <w:r w:rsidRPr="007069B5">
              <w:rPr>
                <w:rStyle w:val="Hyperlink"/>
                <w:rFonts w:ascii="Times New Roman" w:eastAsia="Times New Roman" w:hAnsi="Times New Roman" w:cs="Times New Roman"/>
                <w:noProof/>
                <w:kern w:val="0"/>
                <w14:ligatures w14:val="none"/>
              </w:rPr>
              <w:t>GENERAL CONDITIONS AND SPECIAL PROVISIONS</w:t>
            </w:r>
            <w:r w:rsidRPr="007069B5">
              <w:rPr>
                <w:noProof/>
                <w:webHidden/>
              </w:rPr>
              <w:tab/>
            </w:r>
            <w:r w:rsidRPr="007069B5">
              <w:rPr>
                <w:noProof/>
                <w:webHidden/>
              </w:rPr>
              <w:fldChar w:fldCharType="begin"/>
            </w:r>
            <w:r w:rsidRPr="007069B5">
              <w:rPr>
                <w:noProof/>
                <w:webHidden/>
              </w:rPr>
              <w:instrText xml:space="preserve"> PAGEREF _Toc160193911 \h </w:instrText>
            </w:r>
            <w:r w:rsidRPr="007069B5">
              <w:rPr>
                <w:noProof/>
                <w:webHidden/>
              </w:rPr>
            </w:r>
            <w:r w:rsidRPr="007069B5">
              <w:rPr>
                <w:noProof/>
                <w:webHidden/>
              </w:rPr>
              <w:fldChar w:fldCharType="separate"/>
            </w:r>
            <w:r w:rsidR="00D821A0">
              <w:rPr>
                <w:noProof/>
                <w:webHidden/>
              </w:rPr>
              <w:t>38</w:t>
            </w:r>
            <w:r w:rsidRPr="007069B5">
              <w:rPr>
                <w:noProof/>
                <w:webHidden/>
              </w:rPr>
              <w:fldChar w:fldCharType="end"/>
            </w:r>
          </w:hyperlink>
        </w:p>
        <w:p w14:paraId="5DEDEA5E" w14:textId="65C43CAE" w:rsidR="00D831D8" w:rsidRDefault="00D831D8">
          <w:r w:rsidRPr="007069B5">
            <w:rPr>
              <w:noProof/>
            </w:rPr>
            <w:fldChar w:fldCharType="end"/>
          </w:r>
        </w:p>
      </w:sdtContent>
    </w:sdt>
    <w:p w14:paraId="3406DCCD" w14:textId="77777777" w:rsidR="00147B09" w:rsidRDefault="00147B09" w:rsidP="00147B09">
      <w:pPr>
        <w:rPr>
          <w:rFonts w:ascii="Times New Roman" w:hAnsi="Times New Roman" w:cs="Times New Roman"/>
          <w:sz w:val="28"/>
          <w:szCs w:val="28"/>
        </w:rPr>
      </w:pPr>
    </w:p>
    <w:p w14:paraId="51E3B779" w14:textId="77777777" w:rsidR="00146A06" w:rsidRDefault="00146A06" w:rsidP="00147B09">
      <w:pPr>
        <w:rPr>
          <w:rFonts w:ascii="Times New Roman" w:hAnsi="Times New Roman" w:cs="Times New Roman"/>
          <w:sz w:val="28"/>
          <w:szCs w:val="28"/>
        </w:rPr>
      </w:pPr>
    </w:p>
    <w:p w14:paraId="0406E598" w14:textId="77777777" w:rsidR="00146A06" w:rsidRDefault="00146A06" w:rsidP="00147B09">
      <w:pPr>
        <w:rPr>
          <w:rFonts w:ascii="Times New Roman" w:hAnsi="Times New Roman" w:cs="Times New Roman"/>
          <w:sz w:val="28"/>
          <w:szCs w:val="28"/>
        </w:rPr>
      </w:pPr>
    </w:p>
    <w:p w14:paraId="542939C9" w14:textId="77777777" w:rsidR="00146A06" w:rsidRDefault="00146A06" w:rsidP="00147B09">
      <w:pPr>
        <w:rPr>
          <w:rFonts w:ascii="Times New Roman" w:hAnsi="Times New Roman" w:cs="Times New Roman"/>
          <w:sz w:val="28"/>
          <w:szCs w:val="28"/>
        </w:rPr>
      </w:pPr>
    </w:p>
    <w:p w14:paraId="689EB977" w14:textId="77777777" w:rsidR="00146A06" w:rsidRDefault="00146A06" w:rsidP="00147B09">
      <w:pPr>
        <w:rPr>
          <w:rFonts w:ascii="Times New Roman" w:hAnsi="Times New Roman" w:cs="Times New Roman"/>
          <w:sz w:val="28"/>
          <w:szCs w:val="28"/>
        </w:rPr>
      </w:pPr>
    </w:p>
    <w:p w14:paraId="62262160" w14:textId="77777777" w:rsidR="00146A06" w:rsidRDefault="00146A06" w:rsidP="00147B09">
      <w:pPr>
        <w:rPr>
          <w:rFonts w:ascii="Times New Roman" w:hAnsi="Times New Roman" w:cs="Times New Roman"/>
          <w:sz w:val="28"/>
          <w:szCs w:val="28"/>
        </w:rPr>
      </w:pPr>
    </w:p>
    <w:p w14:paraId="56CB95EC" w14:textId="5141035A" w:rsidR="008C008E" w:rsidRDefault="008C008E">
      <w:pPr>
        <w:rPr>
          <w:rFonts w:ascii="Times New Roman" w:hAnsi="Times New Roman" w:cs="Times New Roman"/>
          <w:sz w:val="28"/>
          <w:szCs w:val="28"/>
        </w:rPr>
      </w:pPr>
      <w:r>
        <w:rPr>
          <w:rFonts w:ascii="Times New Roman" w:hAnsi="Times New Roman" w:cs="Times New Roman"/>
          <w:sz w:val="28"/>
          <w:szCs w:val="28"/>
        </w:rPr>
        <w:br w:type="page"/>
      </w:r>
    </w:p>
    <w:p w14:paraId="1ADE1347" w14:textId="74E14165" w:rsidR="00146A06" w:rsidRPr="00D41927" w:rsidRDefault="00146A06" w:rsidP="00876972">
      <w:pPr>
        <w:pStyle w:val="Heading1"/>
        <w:jc w:val="center"/>
        <w:rPr>
          <w:rFonts w:ascii="Times New Roman" w:hAnsi="Times New Roman" w:cs="Times New Roman"/>
          <w:b/>
          <w:bCs/>
        </w:rPr>
      </w:pPr>
      <w:bookmarkStart w:id="0" w:name="_Toc160193896"/>
      <w:r w:rsidRPr="00D41927">
        <w:rPr>
          <w:rFonts w:ascii="Times New Roman" w:hAnsi="Times New Roman" w:cs="Times New Roman"/>
          <w:b/>
          <w:bCs/>
        </w:rPr>
        <w:lastRenderedPageBreak/>
        <w:t>BID REQUEST</w:t>
      </w:r>
      <w:bookmarkEnd w:id="0"/>
    </w:p>
    <w:p w14:paraId="2C2FAD87" w14:textId="77777777" w:rsidR="00876972" w:rsidRDefault="00876972" w:rsidP="00147B09">
      <w:pPr>
        <w:rPr>
          <w:rFonts w:ascii="Times New Roman" w:hAnsi="Times New Roman" w:cs="Times New Roman"/>
          <w:sz w:val="24"/>
          <w:szCs w:val="24"/>
        </w:rPr>
      </w:pPr>
    </w:p>
    <w:p w14:paraId="1921CF9D" w14:textId="474021A7" w:rsidR="000A4ADE" w:rsidRPr="00C448D5" w:rsidRDefault="00146A06" w:rsidP="00147B09">
      <w:pPr>
        <w:rPr>
          <w:rFonts w:ascii="Times New Roman" w:hAnsi="Times New Roman" w:cs="Times New Roman"/>
          <w:sz w:val="24"/>
          <w:szCs w:val="24"/>
        </w:rPr>
      </w:pPr>
      <w:r w:rsidRPr="00C448D5">
        <w:rPr>
          <w:rFonts w:ascii="Times New Roman" w:hAnsi="Times New Roman" w:cs="Times New Roman"/>
          <w:sz w:val="24"/>
          <w:szCs w:val="24"/>
        </w:rPr>
        <w:t xml:space="preserve">Sealed bids will be received by Nibley City at Nibley City Hall, 425 West 3200 South, </w:t>
      </w:r>
      <w:r w:rsidR="000A4ADE" w:rsidRPr="00C448D5">
        <w:rPr>
          <w:rFonts w:ascii="Times New Roman" w:hAnsi="Times New Roman" w:cs="Times New Roman"/>
          <w:sz w:val="24"/>
          <w:szCs w:val="24"/>
        </w:rPr>
        <w:t xml:space="preserve">until </w:t>
      </w:r>
      <w:r w:rsidR="000A4ADE" w:rsidRPr="00995903">
        <w:rPr>
          <w:rFonts w:ascii="Times New Roman" w:hAnsi="Times New Roman" w:cs="Times New Roman"/>
          <w:sz w:val="24"/>
          <w:szCs w:val="24"/>
        </w:rPr>
        <w:t xml:space="preserve">2:00 pm, </w:t>
      </w:r>
      <w:r w:rsidR="00995903" w:rsidRPr="00995903">
        <w:rPr>
          <w:rFonts w:ascii="Times New Roman" w:hAnsi="Times New Roman" w:cs="Times New Roman"/>
          <w:sz w:val="24"/>
          <w:szCs w:val="24"/>
        </w:rPr>
        <w:t>February 6</w:t>
      </w:r>
      <w:r w:rsidR="00995903" w:rsidRPr="00995903">
        <w:rPr>
          <w:rFonts w:ascii="Times New Roman" w:hAnsi="Times New Roman" w:cs="Times New Roman"/>
          <w:sz w:val="24"/>
          <w:szCs w:val="24"/>
          <w:vertAlign w:val="superscript"/>
        </w:rPr>
        <w:t>th</w:t>
      </w:r>
      <w:r w:rsidR="00995903" w:rsidRPr="00995903">
        <w:rPr>
          <w:rFonts w:ascii="Times New Roman" w:hAnsi="Times New Roman" w:cs="Times New Roman"/>
          <w:sz w:val="24"/>
          <w:szCs w:val="24"/>
        </w:rPr>
        <w:t xml:space="preserve"> 2025</w:t>
      </w:r>
      <w:r w:rsidR="000A4ADE" w:rsidRPr="00995903">
        <w:rPr>
          <w:rFonts w:ascii="Times New Roman" w:hAnsi="Times New Roman" w:cs="Times New Roman"/>
          <w:sz w:val="24"/>
          <w:szCs w:val="24"/>
        </w:rPr>
        <w:t>, for</w:t>
      </w:r>
      <w:r w:rsidR="00876972" w:rsidRPr="00995903">
        <w:rPr>
          <w:rFonts w:ascii="Times New Roman" w:hAnsi="Times New Roman" w:cs="Times New Roman"/>
          <w:sz w:val="24"/>
          <w:szCs w:val="24"/>
        </w:rPr>
        <w:t>:</w:t>
      </w:r>
    </w:p>
    <w:p w14:paraId="3FBC5D83" w14:textId="17A29D67" w:rsidR="00070BD8" w:rsidRDefault="0022040A" w:rsidP="00876972">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i/>
          <w:sz w:val="24"/>
          <w:szCs w:val="24"/>
        </w:rPr>
      </w:pPr>
      <w:bookmarkStart w:id="1" w:name="_Hlk187057035"/>
      <w:r>
        <w:rPr>
          <w:rFonts w:ascii="Times New Roman" w:hAnsi="Times New Roman" w:cs="Times New Roman"/>
          <w:b/>
          <w:i/>
          <w:sz w:val="24"/>
          <w:szCs w:val="24"/>
        </w:rPr>
        <w:t>1300 West Improvements</w:t>
      </w:r>
      <w:r w:rsidR="007640B6" w:rsidRPr="00C448D5">
        <w:rPr>
          <w:rFonts w:ascii="Times New Roman" w:hAnsi="Times New Roman" w:cs="Times New Roman"/>
          <w:b/>
          <w:i/>
          <w:sz w:val="24"/>
          <w:szCs w:val="24"/>
        </w:rPr>
        <w:t xml:space="preserve"> </w:t>
      </w:r>
    </w:p>
    <w:p w14:paraId="0B38503B" w14:textId="66C66B2E" w:rsidR="00425144" w:rsidRDefault="00070BD8" w:rsidP="00876972">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i/>
          <w:sz w:val="24"/>
          <w:szCs w:val="24"/>
        </w:rPr>
      </w:pPr>
      <w:r w:rsidRPr="00C448D5">
        <w:rPr>
          <w:rFonts w:ascii="Times New Roman" w:hAnsi="Times New Roman" w:cs="Times New Roman"/>
          <w:b/>
          <w:i/>
          <w:sz w:val="24"/>
          <w:szCs w:val="24"/>
        </w:rPr>
        <w:t>F</w:t>
      </w:r>
      <w:r w:rsidR="007640B6" w:rsidRPr="00C448D5">
        <w:rPr>
          <w:rFonts w:ascii="Times New Roman" w:hAnsi="Times New Roman" w:cs="Times New Roman"/>
          <w:b/>
          <w:i/>
          <w:sz w:val="24"/>
          <w:szCs w:val="24"/>
        </w:rPr>
        <w:t>rom</w:t>
      </w:r>
      <w:r>
        <w:rPr>
          <w:rFonts w:ascii="Times New Roman" w:hAnsi="Times New Roman" w:cs="Times New Roman"/>
          <w:b/>
          <w:i/>
          <w:sz w:val="24"/>
          <w:szCs w:val="24"/>
        </w:rPr>
        <w:t xml:space="preserve"> </w:t>
      </w:r>
      <w:r w:rsidR="0022040A">
        <w:rPr>
          <w:rFonts w:ascii="Times New Roman" w:hAnsi="Times New Roman" w:cs="Times New Roman"/>
          <w:b/>
          <w:i/>
          <w:sz w:val="24"/>
          <w:szCs w:val="24"/>
        </w:rPr>
        <w:t>3310 South to 3390 South</w:t>
      </w:r>
    </w:p>
    <w:bookmarkEnd w:id="1"/>
    <w:p w14:paraId="003F3C20" w14:textId="77777777" w:rsidR="00876972" w:rsidRPr="00C448D5" w:rsidRDefault="00876972" w:rsidP="00876972">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i/>
          <w:sz w:val="24"/>
          <w:szCs w:val="24"/>
        </w:rPr>
      </w:pPr>
    </w:p>
    <w:p w14:paraId="4A20BC57" w14:textId="77777777" w:rsidR="00C448D5" w:rsidRPr="00C448D5" w:rsidRDefault="00C448D5" w:rsidP="00C448D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Times New Roman" w:eastAsia="Times New Roman" w:hAnsi="Times New Roman" w:cs="Times New Roman"/>
          <w:snapToGrid w:val="0"/>
          <w:kern w:val="0"/>
          <w:sz w:val="24"/>
          <w:szCs w:val="24"/>
          <w14:ligatures w14:val="none"/>
        </w:rPr>
      </w:pPr>
      <w:r w:rsidRPr="00C448D5">
        <w:rPr>
          <w:rFonts w:ascii="Times New Roman" w:eastAsia="Times New Roman" w:hAnsi="Times New Roman" w:cs="Times New Roman"/>
          <w:snapToGrid w:val="0"/>
          <w:kern w:val="0"/>
          <w:sz w:val="24"/>
          <w:szCs w:val="24"/>
          <w14:ligatures w14:val="none"/>
        </w:rPr>
        <w:t>Bid opening will be held immediately after the bid closure on the above date in the:</w:t>
      </w:r>
    </w:p>
    <w:p w14:paraId="64E63211" w14:textId="43433EB2" w:rsidR="00C448D5" w:rsidRPr="00C448D5" w:rsidRDefault="00D45FD7" w:rsidP="00C448D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center"/>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b/>
          <w:snapToGrid w:val="0"/>
          <w:kern w:val="0"/>
          <w:sz w:val="24"/>
          <w:szCs w:val="24"/>
          <w14:ligatures w14:val="none"/>
        </w:rPr>
        <w:t xml:space="preserve">Nibley </w:t>
      </w:r>
      <w:r w:rsidR="00C448D5" w:rsidRPr="00C448D5">
        <w:rPr>
          <w:rFonts w:ascii="Times New Roman" w:eastAsia="Times New Roman" w:hAnsi="Times New Roman" w:cs="Times New Roman"/>
          <w:b/>
          <w:snapToGrid w:val="0"/>
          <w:kern w:val="0"/>
          <w:sz w:val="24"/>
          <w:szCs w:val="24"/>
          <w14:ligatures w14:val="none"/>
        </w:rPr>
        <w:t xml:space="preserve">City Hall </w:t>
      </w:r>
      <w:r>
        <w:rPr>
          <w:rFonts w:ascii="Times New Roman" w:eastAsia="Times New Roman" w:hAnsi="Times New Roman" w:cs="Times New Roman"/>
          <w:b/>
          <w:snapToGrid w:val="0"/>
          <w:kern w:val="0"/>
          <w:sz w:val="24"/>
          <w:szCs w:val="24"/>
          <w14:ligatures w14:val="none"/>
        </w:rPr>
        <w:t>Meeting Room</w:t>
      </w:r>
    </w:p>
    <w:p w14:paraId="6E1B958F" w14:textId="3F531A9F" w:rsidR="00C448D5" w:rsidRPr="00C448D5" w:rsidRDefault="00C448D5" w:rsidP="00C448D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Times New Roman" w:eastAsia="Times New Roman" w:hAnsi="Times New Roman" w:cs="Times New Roman"/>
          <w:snapToGrid w:val="0"/>
          <w:kern w:val="0"/>
          <w:sz w:val="24"/>
          <w:szCs w:val="24"/>
          <w14:ligatures w14:val="none"/>
        </w:rPr>
      </w:pPr>
      <w:r w:rsidRPr="00C448D5">
        <w:rPr>
          <w:rFonts w:ascii="Times New Roman" w:eastAsia="Times New Roman" w:hAnsi="Times New Roman" w:cs="Times New Roman"/>
          <w:snapToGrid w:val="0"/>
          <w:kern w:val="0"/>
          <w:sz w:val="24"/>
          <w:szCs w:val="24"/>
          <w14:ligatures w14:val="none"/>
        </w:rPr>
        <w:t xml:space="preserve">Specifications are available on the </w:t>
      </w:r>
      <w:r w:rsidR="00D45FD7">
        <w:rPr>
          <w:rFonts w:ascii="Times New Roman" w:eastAsia="Times New Roman" w:hAnsi="Times New Roman" w:cs="Times New Roman"/>
          <w:snapToGrid w:val="0"/>
          <w:kern w:val="0"/>
          <w:sz w:val="24"/>
          <w:szCs w:val="24"/>
          <w14:ligatures w14:val="none"/>
        </w:rPr>
        <w:t>Nibley City web page</w:t>
      </w:r>
      <w:r w:rsidRPr="00C448D5">
        <w:rPr>
          <w:rFonts w:ascii="Times New Roman" w:eastAsia="Times New Roman" w:hAnsi="Times New Roman" w:cs="Times New Roman"/>
          <w:snapToGrid w:val="0"/>
          <w:kern w:val="0"/>
          <w:sz w:val="24"/>
          <w:szCs w:val="24"/>
          <w14:ligatures w14:val="none"/>
        </w:rPr>
        <w:t xml:space="preserve"> and on file in the office of the </w:t>
      </w:r>
      <w:r w:rsidR="00D45FD7">
        <w:rPr>
          <w:rFonts w:ascii="Times New Roman" w:eastAsia="Times New Roman" w:hAnsi="Times New Roman" w:cs="Times New Roman"/>
          <w:snapToGrid w:val="0"/>
          <w:kern w:val="0"/>
          <w:sz w:val="24"/>
          <w:szCs w:val="24"/>
          <w14:ligatures w14:val="none"/>
        </w:rPr>
        <w:t>City Engi</w:t>
      </w:r>
      <w:r w:rsidR="00BD1F0B">
        <w:rPr>
          <w:rFonts w:ascii="Times New Roman" w:eastAsia="Times New Roman" w:hAnsi="Times New Roman" w:cs="Times New Roman"/>
          <w:snapToGrid w:val="0"/>
          <w:kern w:val="0"/>
          <w:sz w:val="24"/>
          <w:szCs w:val="24"/>
          <w14:ligatures w14:val="none"/>
        </w:rPr>
        <w:t xml:space="preserve">neer, </w:t>
      </w:r>
      <w:r w:rsidR="00177899">
        <w:rPr>
          <w:rFonts w:ascii="Times New Roman" w:eastAsia="Times New Roman" w:hAnsi="Times New Roman" w:cs="Times New Roman"/>
          <w:snapToGrid w:val="0"/>
          <w:kern w:val="0"/>
          <w:sz w:val="24"/>
          <w:szCs w:val="24"/>
          <w14:ligatures w14:val="none"/>
        </w:rPr>
        <w:t xml:space="preserve">625 West 3200 South, </w:t>
      </w:r>
      <w:r w:rsidR="00C6143E">
        <w:rPr>
          <w:rFonts w:ascii="Times New Roman" w:eastAsia="Times New Roman" w:hAnsi="Times New Roman" w:cs="Times New Roman"/>
          <w:snapToGrid w:val="0"/>
          <w:kern w:val="0"/>
          <w:sz w:val="24"/>
          <w:szCs w:val="24"/>
          <w14:ligatures w14:val="none"/>
        </w:rPr>
        <w:t>Nibley</w:t>
      </w:r>
      <w:r w:rsidR="00177899">
        <w:rPr>
          <w:rFonts w:ascii="Times New Roman" w:eastAsia="Times New Roman" w:hAnsi="Times New Roman" w:cs="Times New Roman"/>
          <w:snapToGrid w:val="0"/>
          <w:kern w:val="0"/>
          <w:sz w:val="24"/>
          <w:szCs w:val="24"/>
          <w14:ligatures w14:val="none"/>
        </w:rPr>
        <w:t xml:space="preserve">, Utah, </w:t>
      </w:r>
      <w:r w:rsidRPr="00C448D5">
        <w:rPr>
          <w:rFonts w:ascii="Times New Roman" w:eastAsia="Times New Roman" w:hAnsi="Times New Roman" w:cs="Times New Roman"/>
          <w:snapToGrid w:val="0"/>
          <w:kern w:val="0"/>
          <w:sz w:val="24"/>
          <w:szCs w:val="24"/>
          <w14:ligatures w14:val="none"/>
        </w:rPr>
        <w:t>and copies may be obtained by prospective bidders.</w:t>
      </w:r>
    </w:p>
    <w:p w14:paraId="3345718E" w14:textId="77777777" w:rsidR="00C448D5" w:rsidRPr="00C448D5" w:rsidRDefault="00C448D5" w:rsidP="00C448D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Times New Roman" w:eastAsia="Times New Roman" w:hAnsi="Times New Roman" w:cs="Times New Roman"/>
          <w:snapToGrid w:val="0"/>
          <w:kern w:val="0"/>
          <w:sz w:val="24"/>
          <w:szCs w:val="24"/>
          <w14:ligatures w14:val="none"/>
        </w:rPr>
      </w:pPr>
      <w:r w:rsidRPr="00C448D5">
        <w:rPr>
          <w:rFonts w:ascii="Times New Roman" w:eastAsia="Times New Roman" w:hAnsi="Times New Roman" w:cs="Times New Roman"/>
          <w:snapToGrid w:val="0"/>
          <w:kern w:val="0"/>
          <w:sz w:val="24"/>
          <w:szCs w:val="24"/>
          <w14:ligatures w14:val="none"/>
        </w:rPr>
        <w:t>Contractors should be prepared to submit documentation with their PROPOSAL as outlined in the INSTRUCTIONS FOR BIDDERS as a part of a Contractor Qualification Process.</w:t>
      </w:r>
      <w:r w:rsidRPr="00C448D5">
        <w:rPr>
          <w:rFonts w:ascii="Times New Roman" w:eastAsia="Times New Roman" w:hAnsi="Times New Roman" w:cs="Times New Roman"/>
          <w:snapToGrid w:val="0"/>
          <w:kern w:val="0"/>
          <w:sz w:val="24"/>
          <w:szCs w:val="24"/>
          <w14:ligatures w14:val="none"/>
        </w:rPr>
        <w:tab/>
      </w:r>
    </w:p>
    <w:p w14:paraId="0A222FED" w14:textId="2B5C05F5" w:rsidR="00C448D5" w:rsidRPr="00C448D5" w:rsidRDefault="00C448D5" w:rsidP="00C448D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Times New Roman" w:eastAsia="Times New Roman" w:hAnsi="Times New Roman" w:cs="Times New Roman"/>
          <w:snapToGrid w:val="0"/>
          <w:kern w:val="0"/>
          <w:sz w:val="24"/>
          <w:szCs w:val="24"/>
          <w14:ligatures w14:val="none"/>
        </w:rPr>
      </w:pPr>
      <w:r w:rsidRPr="00C448D5">
        <w:rPr>
          <w:rFonts w:ascii="Times New Roman" w:eastAsia="Times New Roman" w:hAnsi="Times New Roman" w:cs="Times New Roman"/>
          <w:snapToGrid w:val="0"/>
          <w:kern w:val="0"/>
          <w:sz w:val="24"/>
          <w:szCs w:val="24"/>
          <w14:ligatures w14:val="none"/>
        </w:rPr>
        <w:t xml:space="preserve">A Bid Bond, or cashier's check for 5% of bid, payable to </w:t>
      </w:r>
      <w:r w:rsidR="00177899">
        <w:rPr>
          <w:rFonts w:ascii="Times New Roman" w:eastAsia="Times New Roman" w:hAnsi="Times New Roman" w:cs="Times New Roman"/>
          <w:snapToGrid w:val="0"/>
          <w:kern w:val="0"/>
          <w:sz w:val="24"/>
          <w:szCs w:val="24"/>
          <w14:ligatures w14:val="none"/>
        </w:rPr>
        <w:t>Nibley City</w:t>
      </w:r>
      <w:r w:rsidRPr="00C448D5">
        <w:rPr>
          <w:rFonts w:ascii="Times New Roman" w:eastAsia="Times New Roman" w:hAnsi="Times New Roman" w:cs="Times New Roman"/>
          <w:snapToGrid w:val="0"/>
          <w:kern w:val="0"/>
          <w:sz w:val="24"/>
          <w:szCs w:val="24"/>
          <w14:ligatures w14:val="none"/>
        </w:rPr>
        <w:t>, must accompany each bid, along with a proposed SCHEDULE FOR CONTRACT COMPLETION.  Upon award of the bid, a PAYMENT BOND and a PERFORMANCE BOND will be required for 100% of any bid which exceeds $5,000.</w:t>
      </w:r>
    </w:p>
    <w:p w14:paraId="5C955AAE" w14:textId="4A5757B7" w:rsidR="00C448D5" w:rsidRDefault="00C448D5" w:rsidP="00C448D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Times New Roman" w:eastAsia="Times New Roman" w:hAnsi="Times New Roman" w:cs="Times New Roman"/>
          <w:snapToGrid w:val="0"/>
          <w:kern w:val="0"/>
          <w:sz w:val="24"/>
          <w:szCs w:val="24"/>
          <w14:ligatures w14:val="none"/>
        </w:rPr>
      </w:pPr>
      <w:r w:rsidRPr="00C448D5">
        <w:rPr>
          <w:rFonts w:ascii="Times New Roman" w:eastAsia="Times New Roman" w:hAnsi="Times New Roman" w:cs="Times New Roman"/>
          <w:snapToGrid w:val="0"/>
          <w:kern w:val="0"/>
          <w:sz w:val="24"/>
          <w:szCs w:val="24"/>
          <w14:ligatures w14:val="none"/>
        </w:rPr>
        <w:t xml:space="preserve">Questions regarding bid, please contact Tom Dickinson at </w:t>
      </w:r>
      <w:r w:rsidR="00995903">
        <w:rPr>
          <w:rFonts w:ascii="Times New Roman" w:eastAsia="Times New Roman" w:hAnsi="Times New Roman" w:cs="Times New Roman"/>
          <w:snapToGrid w:val="0"/>
          <w:kern w:val="0"/>
          <w:sz w:val="24"/>
          <w:szCs w:val="24"/>
          <w14:ligatures w14:val="none"/>
        </w:rPr>
        <w:t>tomd@nibleycity.gov</w:t>
      </w:r>
    </w:p>
    <w:p w14:paraId="68C4BF44" w14:textId="77777777" w:rsidR="00C448D5" w:rsidRPr="00C448D5" w:rsidRDefault="00C448D5" w:rsidP="00C448D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jc w:val="both"/>
        <w:rPr>
          <w:rFonts w:ascii="Times New Roman" w:eastAsia="Times New Roman" w:hAnsi="Times New Roman" w:cs="Times New Roman"/>
          <w:snapToGrid w:val="0"/>
          <w:kern w:val="0"/>
          <w:sz w:val="24"/>
          <w:szCs w:val="24"/>
          <w14:ligatures w14:val="none"/>
        </w:rPr>
      </w:pPr>
      <w:r w:rsidRPr="00C448D5">
        <w:rPr>
          <w:rFonts w:ascii="Times New Roman" w:eastAsia="Times New Roman" w:hAnsi="Times New Roman" w:cs="Times New Roman"/>
          <w:snapToGrid w:val="0"/>
          <w:kern w:val="0"/>
          <w:sz w:val="24"/>
          <w:szCs w:val="24"/>
          <w14:ligatures w14:val="none"/>
        </w:rPr>
        <w:tab/>
      </w:r>
      <w:r w:rsidRPr="00C448D5">
        <w:rPr>
          <w:rFonts w:ascii="Times New Roman" w:eastAsia="Times New Roman" w:hAnsi="Times New Roman" w:cs="Times New Roman"/>
          <w:snapToGrid w:val="0"/>
          <w:kern w:val="0"/>
          <w:sz w:val="24"/>
          <w:szCs w:val="24"/>
          <w14:ligatures w14:val="none"/>
        </w:rPr>
        <w:tab/>
      </w:r>
      <w:r w:rsidRPr="00C448D5">
        <w:rPr>
          <w:rFonts w:ascii="Times New Roman" w:eastAsia="Times New Roman" w:hAnsi="Times New Roman" w:cs="Times New Roman"/>
          <w:snapToGrid w:val="0"/>
          <w:kern w:val="0"/>
          <w:sz w:val="24"/>
          <w:szCs w:val="24"/>
          <w14:ligatures w14:val="none"/>
        </w:rPr>
        <w:tab/>
      </w:r>
      <w:r w:rsidRPr="00C448D5">
        <w:rPr>
          <w:rFonts w:ascii="Times New Roman" w:eastAsia="Times New Roman" w:hAnsi="Times New Roman" w:cs="Times New Roman"/>
          <w:snapToGrid w:val="0"/>
          <w:kern w:val="0"/>
          <w:sz w:val="24"/>
          <w:szCs w:val="24"/>
          <w14:ligatures w14:val="none"/>
        </w:rPr>
        <w:tab/>
        <w:t xml:space="preserve">     </w:t>
      </w:r>
    </w:p>
    <w:p w14:paraId="5EEA8FC8" w14:textId="53EAB12C" w:rsidR="00C448D5" w:rsidRPr="00C448D5" w:rsidRDefault="00C448D5" w:rsidP="00C448D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Times New Roman" w:eastAsia="Times New Roman" w:hAnsi="Times New Roman" w:cs="Times New Roman"/>
          <w:snapToGrid w:val="0"/>
          <w:kern w:val="0"/>
          <w:sz w:val="24"/>
          <w:szCs w:val="24"/>
          <w14:ligatures w14:val="none"/>
        </w:rPr>
      </w:pPr>
      <w:r w:rsidRPr="00C448D5">
        <w:rPr>
          <w:rFonts w:ascii="Times New Roman" w:eastAsia="Times New Roman" w:hAnsi="Times New Roman" w:cs="Times New Roman"/>
          <w:snapToGrid w:val="0"/>
          <w:kern w:val="0"/>
          <w:sz w:val="24"/>
          <w:szCs w:val="24"/>
          <w14:ligatures w14:val="none"/>
        </w:rPr>
        <w:t>The right is reserved by Nibley City to reject any or all bids.</w:t>
      </w:r>
    </w:p>
    <w:p w14:paraId="650BD46A" w14:textId="011B8F69" w:rsidR="008C008E" w:rsidRDefault="00C448D5" w:rsidP="00876972">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4"/>
          <w:szCs w:val="24"/>
          <w:u w:val="single"/>
          <w14:ligatures w14:val="none"/>
        </w:rPr>
      </w:pPr>
      <w:r w:rsidRPr="00C448D5">
        <w:rPr>
          <w:rFonts w:ascii="Times New Roman" w:eastAsia="Times New Roman" w:hAnsi="Times New Roman" w:cs="Times New Roman"/>
          <w:snapToGrid w:val="0"/>
          <w:kern w:val="0"/>
          <w:sz w:val="24"/>
          <w:szCs w:val="24"/>
          <w14:ligatures w14:val="none"/>
        </w:rPr>
        <w:t xml:space="preserve">Dated </w:t>
      </w:r>
      <w:r w:rsidRPr="00BF7BE2">
        <w:rPr>
          <w:rFonts w:ascii="Times New Roman" w:eastAsia="Times New Roman" w:hAnsi="Times New Roman" w:cs="Times New Roman"/>
          <w:snapToGrid w:val="0"/>
          <w:kern w:val="0"/>
          <w:sz w:val="24"/>
          <w:szCs w:val="24"/>
          <w14:ligatures w14:val="none"/>
        </w:rPr>
        <w:t xml:space="preserve">this </w:t>
      </w:r>
      <w:r w:rsidR="0022040A">
        <w:rPr>
          <w:rFonts w:ascii="Times New Roman" w:eastAsia="Times New Roman" w:hAnsi="Times New Roman" w:cs="Times New Roman"/>
          <w:snapToGrid w:val="0"/>
          <w:kern w:val="0"/>
          <w:sz w:val="24"/>
          <w:szCs w:val="24"/>
          <w:u w:val="single"/>
          <w14:ligatures w14:val="none"/>
        </w:rPr>
        <w:t xml:space="preserve">January </w:t>
      </w:r>
      <w:r w:rsidR="00E552BD">
        <w:rPr>
          <w:rFonts w:ascii="Times New Roman" w:eastAsia="Times New Roman" w:hAnsi="Times New Roman" w:cs="Times New Roman"/>
          <w:snapToGrid w:val="0"/>
          <w:kern w:val="0"/>
          <w:sz w:val="24"/>
          <w:szCs w:val="24"/>
          <w:u w:val="single"/>
          <w14:ligatures w14:val="none"/>
        </w:rPr>
        <w:t>10</w:t>
      </w:r>
      <w:r w:rsidR="0022040A">
        <w:rPr>
          <w:rFonts w:ascii="Times New Roman" w:eastAsia="Times New Roman" w:hAnsi="Times New Roman" w:cs="Times New Roman"/>
          <w:snapToGrid w:val="0"/>
          <w:kern w:val="0"/>
          <w:sz w:val="24"/>
          <w:szCs w:val="24"/>
          <w:u w:val="single"/>
          <w14:ligatures w14:val="none"/>
        </w:rPr>
        <w:t>, 2025</w:t>
      </w:r>
    </w:p>
    <w:p w14:paraId="7A677826" w14:textId="77777777" w:rsidR="008C008E" w:rsidRDefault="008C008E">
      <w:pPr>
        <w:rPr>
          <w:rFonts w:ascii="Times New Roman" w:eastAsia="Times New Roman" w:hAnsi="Times New Roman" w:cs="Times New Roman"/>
          <w:snapToGrid w:val="0"/>
          <w:kern w:val="0"/>
          <w:sz w:val="24"/>
          <w:szCs w:val="24"/>
          <w14:ligatures w14:val="none"/>
        </w:rPr>
      </w:pPr>
      <w:r>
        <w:rPr>
          <w:rFonts w:ascii="Times New Roman" w:eastAsia="Times New Roman" w:hAnsi="Times New Roman" w:cs="Times New Roman"/>
          <w:snapToGrid w:val="0"/>
          <w:kern w:val="0"/>
          <w:sz w:val="24"/>
          <w:szCs w:val="24"/>
          <w14:ligatures w14:val="none"/>
        </w:rPr>
        <w:br w:type="page"/>
      </w:r>
    </w:p>
    <w:p w14:paraId="17769A8D" w14:textId="77777777" w:rsidR="0073166D" w:rsidRPr="0073166D" w:rsidRDefault="0073166D" w:rsidP="0073166D">
      <w:pPr>
        <w:keepNext/>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eastAsia="Times New Roman" w:hAnsi="Times New Roman" w:cs="Times New Roman"/>
          <w:b/>
          <w:snapToGrid w:val="0"/>
          <w:kern w:val="0"/>
          <w:sz w:val="32"/>
          <w:szCs w:val="20"/>
          <w14:ligatures w14:val="none"/>
        </w:rPr>
      </w:pPr>
      <w:bookmarkStart w:id="2" w:name="_Toc287442054"/>
      <w:bookmarkStart w:id="3" w:name="_Toc521422224"/>
      <w:bookmarkStart w:id="4" w:name="_Toc160193897"/>
      <w:r w:rsidRPr="0073166D">
        <w:rPr>
          <w:rFonts w:ascii="Times New Roman" w:eastAsia="Times New Roman" w:hAnsi="Times New Roman" w:cs="Times New Roman"/>
          <w:b/>
          <w:snapToGrid w:val="0"/>
          <w:kern w:val="0"/>
          <w:sz w:val="32"/>
          <w:szCs w:val="20"/>
          <w14:ligatures w14:val="none"/>
        </w:rPr>
        <w:lastRenderedPageBreak/>
        <w:t>INSTRUCTIONS TO BIDDERS</w:t>
      </w:r>
      <w:bookmarkEnd w:id="2"/>
      <w:bookmarkEnd w:id="3"/>
      <w:bookmarkEnd w:id="4"/>
    </w:p>
    <w:p w14:paraId="3C13D77C"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sectPr w:rsidR="0073166D" w:rsidRPr="0073166D" w:rsidSect="002D15AC">
          <w:footerReference w:type="default" r:id="rId11"/>
          <w:footerReference w:type="first" r:id="rId12"/>
          <w:endnotePr>
            <w:numFmt w:val="decimal"/>
          </w:endnotePr>
          <w:pgSz w:w="12240" w:h="15840"/>
          <w:pgMar w:top="1440" w:right="1440" w:bottom="864" w:left="1440" w:header="1440" w:footer="720" w:gutter="0"/>
          <w:cols w:space="720"/>
          <w:noEndnote/>
          <w:titlePg/>
          <w:docGrid w:linePitch="326"/>
        </w:sectPr>
      </w:pPr>
    </w:p>
    <w:p w14:paraId="1B81EAA7" w14:textId="77777777" w:rsid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p>
    <w:p w14:paraId="76DE9E2B" w14:textId="093C7B8A" w:rsidR="00035FBF" w:rsidRP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r w:rsidRPr="00035FBF">
        <w:rPr>
          <w:rFonts w:ascii="Times New Roman" w:eastAsia="Times New Roman" w:hAnsi="Times New Roman" w:cs="Times New Roman"/>
          <w:snapToGrid w:val="0"/>
          <w:kern w:val="0"/>
          <w:sz w:val="24"/>
          <w:szCs w:val="20"/>
          <w14:ligatures w14:val="none"/>
        </w:rPr>
        <w:t>Bids will be received by</w:t>
      </w:r>
      <w:r w:rsidRPr="00035FBF">
        <w:rPr>
          <w:rFonts w:ascii="Times New Roman" w:eastAsia="Times New Roman" w:hAnsi="Times New Roman" w:cs="Times New Roman"/>
          <w:b/>
          <w:snapToGrid w:val="0"/>
          <w:kern w:val="0"/>
          <w:sz w:val="24"/>
          <w:szCs w:val="20"/>
          <w14:ligatures w14:val="none"/>
        </w:rPr>
        <w:t xml:space="preserve"> </w:t>
      </w:r>
      <w:r>
        <w:rPr>
          <w:rFonts w:ascii="Times New Roman" w:eastAsia="Times New Roman" w:hAnsi="Times New Roman" w:cs="Times New Roman"/>
          <w:b/>
          <w:snapToGrid w:val="0"/>
          <w:kern w:val="0"/>
          <w:sz w:val="24"/>
          <w:szCs w:val="20"/>
          <w14:ligatures w14:val="none"/>
        </w:rPr>
        <w:t>NIBLEY CITY</w:t>
      </w:r>
      <w:r w:rsidRPr="00035FBF">
        <w:rPr>
          <w:rFonts w:ascii="Times New Roman" w:eastAsia="Times New Roman" w:hAnsi="Times New Roman" w:cs="Times New Roman"/>
          <w:b/>
          <w:snapToGrid w:val="0"/>
          <w:kern w:val="0"/>
          <w:sz w:val="24"/>
          <w:szCs w:val="20"/>
          <w14:ligatures w14:val="none"/>
        </w:rPr>
        <w:t xml:space="preserve"> </w:t>
      </w:r>
      <w:r w:rsidRPr="00035FBF">
        <w:rPr>
          <w:rFonts w:ascii="Times New Roman" w:eastAsia="Times New Roman" w:hAnsi="Times New Roman" w:cs="Times New Roman"/>
          <w:snapToGrid w:val="0"/>
          <w:kern w:val="0"/>
          <w:sz w:val="24"/>
          <w:szCs w:val="20"/>
          <w14:ligatures w14:val="none"/>
        </w:rPr>
        <w:t xml:space="preserve">(herein called "Owner"), at </w:t>
      </w:r>
      <w:r>
        <w:rPr>
          <w:rFonts w:ascii="Times New Roman" w:eastAsia="Times New Roman" w:hAnsi="Times New Roman" w:cs="Times New Roman"/>
          <w:snapToGrid w:val="0"/>
          <w:kern w:val="0"/>
          <w:sz w:val="24"/>
          <w:szCs w:val="20"/>
          <w14:ligatures w14:val="none"/>
        </w:rPr>
        <w:t>425 West 3200 South, Nibley</w:t>
      </w:r>
      <w:r w:rsidRPr="00035FBF">
        <w:rPr>
          <w:rFonts w:ascii="Times New Roman" w:eastAsia="Times New Roman" w:hAnsi="Times New Roman" w:cs="Times New Roman"/>
          <w:snapToGrid w:val="0"/>
          <w:kern w:val="0"/>
          <w:sz w:val="24"/>
          <w:szCs w:val="20"/>
          <w14:ligatures w14:val="none"/>
        </w:rPr>
        <w:t xml:space="preserve">, Utah </w:t>
      </w:r>
      <w:r w:rsidRPr="00995903">
        <w:rPr>
          <w:rFonts w:ascii="Times New Roman" w:eastAsia="Times New Roman" w:hAnsi="Times New Roman" w:cs="Times New Roman"/>
          <w:snapToGrid w:val="0"/>
          <w:kern w:val="0"/>
          <w:sz w:val="24"/>
          <w:szCs w:val="20"/>
          <w14:ligatures w14:val="none"/>
        </w:rPr>
        <w:t xml:space="preserve">until </w:t>
      </w:r>
      <w:r w:rsidRPr="00995903">
        <w:rPr>
          <w:rFonts w:ascii="Times New Roman" w:eastAsia="Times New Roman" w:hAnsi="Times New Roman" w:cs="Times New Roman"/>
          <w:b/>
          <w:snapToGrid w:val="0"/>
          <w:kern w:val="0"/>
          <w:sz w:val="24"/>
          <w:szCs w:val="20"/>
          <w:u w:val="single"/>
          <w14:ligatures w14:val="none"/>
        </w:rPr>
        <w:t>2:00 p.m.</w:t>
      </w:r>
      <w:r w:rsidRPr="00995903">
        <w:rPr>
          <w:rFonts w:ascii="Times New Roman" w:eastAsia="Times New Roman" w:hAnsi="Times New Roman" w:cs="Times New Roman"/>
          <w:snapToGrid w:val="0"/>
          <w:kern w:val="0"/>
          <w:sz w:val="24"/>
          <w:szCs w:val="20"/>
          <w14:ligatures w14:val="none"/>
        </w:rPr>
        <w:t xml:space="preserve"> on </w:t>
      </w:r>
      <w:r w:rsidR="00995903" w:rsidRPr="00995903">
        <w:rPr>
          <w:rFonts w:ascii="Times New Roman" w:eastAsia="Times New Roman" w:hAnsi="Times New Roman" w:cs="Times New Roman"/>
          <w:b/>
          <w:snapToGrid w:val="0"/>
          <w:kern w:val="0"/>
          <w:sz w:val="24"/>
          <w:szCs w:val="20"/>
          <w:u w:val="single"/>
          <w14:ligatures w14:val="none"/>
        </w:rPr>
        <w:t>February 6</w:t>
      </w:r>
      <w:r w:rsidR="00A974BC" w:rsidRPr="00995903">
        <w:rPr>
          <w:rFonts w:ascii="Times New Roman" w:eastAsia="Times New Roman" w:hAnsi="Times New Roman" w:cs="Times New Roman"/>
          <w:b/>
          <w:snapToGrid w:val="0"/>
          <w:kern w:val="0"/>
          <w:sz w:val="24"/>
          <w:szCs w:val="20"/>
          <w:u w:val="single"/>
          <w14:ligatures w14:val="none"/>
        </w:rPr>
        <w:t>, 202</w:t>
      </w:r>
      <w:r w:rsidR="00995903" w:rsidRPr="00995903">
        <w:rPr>
          <w:rFonts w:ascii="Times New Roman" w:eastAsia="Times New Roman" w:hAnsi="Times New Roman" w:cs="Times New Roman"/>
          <w:b/>
          <w:snapToGrid w:val="0"/>
          <w:kern w:val="0"/>
          <w:sz w:val="24"/>
          <w:szCs w:val="20"/>
          <w:u w:val="single"/>
          <w14:ligatures w14:val="none"/>
        </w:rPr>
        <w:t>5</w:t>
      </w:r>
      <w:r w:rsidRPr="00035FBF">
        <w:rPr>
          <w:rFonts w:ascii="Times New Roman" w:eastAsia="Times New Roman" w:hAnsi="Times New Roman" w:cs="Times New Roman"/>
          <w:snapToGrid w:val="0"/>
          <w:kern w:val="0"/>
          <w:sz w:val="24"/>
          <w:szCs w:val="20"/>
          <w14:ligatures w14:val="none"/>
        </w:rPr>
        <w:t xml:space="preserve"> and then immediately after the bid closure publicly opened and read aloud.</w:t>
      </w:r>
    </w:p>
    <w:p w14:paraId="5566DB58" w14:textId="77777777" w:rsidR="00035FBF" w:rsidRP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019CBF86" w14:textId="180BE646" w:rsidR="001B5275" w:rsidRDefault="00035FBF" w:rsidP="001B527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b/>
          <w:snapToGrid w:val="0"/>
          <w:kern w:val="0"/>
          <w:sz w:val="24"/>
          <w:szCs w:val="20"/>
          <w14:ligatures w14:val="none"/>
        </w:rPr>
      </w:pPr>
      <w:r w:rsidRPr="00035FBF">
        <w:rPr>
          <w:rFonts w:ascii="Times New Roman" w:eastAsia="Times New Roman" w:hAnsi="Times New Roman" w:cs="Times New Roman"/>
          <w:b/>
          <w:snapToGrid w:val="0"/>
          <w:kern w:val="0"/>
          <w:sz w:val="24"/>
          <w:szCs w:val="20"/>
          <w14:ligatures w14:val="none"/>
        </w:rPr>
        <w:t xml:space="preserve">During the Bidding period all questions pertaining to the project or bid </w:t>
      </w:r>
      <w:r w:rsidRPr="00035FBF">
        <w:rPr>
          <w:rFonts w:ascii="Times New Roman" w:eastAsia="Times New Roman" w:hAnsi="Times New Roman" w:cs="Times New Roman"/>
          <w:b/>
          <w:snapToGrid w:val="0"/>
          <w:kern w:val="0"/>
          <w:sz w:val="24"/>
          <w:szCs w:val="20"/>
          <w:u w:val="single"/>
          <w14:ligatures w14:val="none"/>
        </w:rPr>
        <w:t>shall be submitted in writing</w:t>
      </w:r>
      <w:r w:rsidRPr="00035FBF">
        <w:rPr>
          <w:rFonts w:ascii="Times New Roman" w:eastAsia="Times New Roman" w:hAnsi="Times New Roman" w:cs="Times New Roman"/>
          <w:b/>
          <w:snapToGrid w:val="0"/>
          <w:kern w:val="0"/>
          <w:sz w:val="24"/>
          <w:szCs w:val="20"/>
          <w14:ligatures w14:val="none"/>
        </w:rPr>
        <w:t xml:space="preserve"> by </w:t>
      </w:r>
      <w:r w:rsidR="00995903">
        <w:rPr>
          <w:rFonts w:ascii="Times New Roman" w:eastAsia="Times New Roman" w:hAnsi="Times New Roman" w:cs="Times New Roman"/>
          <w:b/>
          <w:snapToGrid w:val="0"/>
          <w:kern w:val="0"/>
          <w:sz w:val="24"/>
          <w:szCs w:val="20"/>
          <w:highlight w:val="yellow"/>
          <w:u w:val="single"/>
          <w14:ligatures w14:val="none"/>
        </w:rPr>
        <w:t>February 3</w:t>
      </w:r>
      <w:r w:rsidR="00A974BC">
        <w:rPr>
          <w:rFonts w:ascii="Times New Roman" w:eastAsia="Times New Roman" w:hAnsi="Times New Roman" w:cs="Times New Roman"/>
          <w:b/>
          <w:snapToGrid w:val="0"/>
          <w:kern w:val="0"/>
          <w:sz w:val="24"/>
          <w:szCs w:val="20"/>
          <w:highlight w:val="yellow"/>
          <w:u w:val="single"/>
          <w14:ligatures w14:val="none"/>
        </w:rPr>
        <w:t>, 202</w:t>
      </w:r>
      <w:r w:rsidR="00995903">
        <w:rPr>
          <w:rFonts w:ascii="Times New Roman" w:eastAsia="Times New Roman" w:hAnsi="Times New Roman" w:cs="Times New Roman"/>
          <w:b/>
          <w:snapToGrid w:val="0"/>
          <w:kern w:val="0"/>
          <w:sz w:val="24"/>
          <w:szCs w:val="20"/>
          <w:highlight w:val="yellow"/>
          <w:u w:val="single"/>
          <w14:ligatures w14:val="none"/>
        </w:rPr>
        <w:t>5</w:t>
      </w:r>
      <w:r w:rsidRPr="00035FBF">
        <w:rPr>
          <w:rFonts w:ascii="Times New Roman" w:eastAsia="Times New Roman" w:hAnsi="Times New Roman" w:cs="Times New Roman"/>
          <w:b/>
          <w:snapToGrid w:val="0"/>
          <w:kern w:val="0"/>
          <w:sz w:val="24"/>
          <w:szCs w:val="20"/>
          <w:highlight w:val="yellow"/>
          <w:u w:val="single"/>
          <w14:ligatures w14:val="none"/>
        </w:rPr>
        <w:t xml:space="preserve"> @ 5:00 p.m</w:t>
      </w:r>
      <w:r w:rsidRPr="00035FBF">
        <w:rPr>
          <w:rFonts w:ascii="Times New Roman" w:eastAsia="Times New Roman" w:hAnsi="Times New Roman" w:cs="Times New Roman"/>
          <w:b/>
          <w:snapToGrid w:val="0"/>
          <w:kern w:val="0"/>
          <w:sz w:val="24"/>
          <w:szCs w:val="20"/>
          <w:u w:val="single"/>
          <w14:ligatures w14:val="none"/>
        </w:rPr>
        <w:t>.</w:t>
      </w:r>
      <w:r w:rsidRPr="00035FBF">
        <w:rPr>
          <w:rFonts w:ascii="Times New Roman" w:eastAsia="Times New Roman" w:hAnsi="Times New Roman" w:cs="Times New Roman"/>
          <w:b/>
          <w:snapToGrid w:val="0"/>
          <w:kern w:val="0"/>
          <w:sz w:val="24"/>
          <w:szCs w:val="20"/>
          <w14:ligatures w14:val="none"/>
        </w:rPr>
        <w:t xml:space="preserve"> to </w:t>
      </w:r>
      <w:hyperlink r:id="rId13" w:history="1">
        <w:r w:rsidR="00995903" w:rsidRPr="00995903">
          <w:rPr>
            <w:rStyle w:val="Hyperlink"/>
            <w:rFonts w:ascii="Times New Roman" w:eastAsia="Times New Roman" w:hAnsi="Times New Roman" w:cs="Times New Roman"/>
            <w:b/>
            <w:snapToGrid w:val="0"/>
            <w:kern w:val="0"/>
            <w:sz w:val="24"/>
            <w:szCs w:val="20"/>
            <w14:ligatures w14:val="none"/>
          </w:rPr>
          <w:t>tomd@nibleycity.gov</w:t>
        </w:r>
      </w:hyperlink>
      <w:r w:rsidR="00A974BC">
        <w:rPr>
          <w:rFonts w:ascii="Times New Roman" w:eastAsia="Times New Roman" w:hAnsi="Times New Roman" w:cs="Times New Roman"/>
          <w:b/>
          <w:snapToGrid w:val="0"/>
          <w:kern w:val="0"/>
          <w:sz w:val="24"/>
          <w:szCs w:val="20"/>
          <w14:ligatures w14:val="none"/>
        </w:rPr>
        <w:t xml:space="preserve">. </w:t>
      </w:r>
      <w:r w:rsidRPr="00035FBF">
        <w:rPr>
          <w:rFonts w:ascii="Times New Roman" w:eastAsia="Times New Roman" w:hAnsi="Times New Roman" w:cs="Times New Roman"/>
          <w:b/>
          <w:snapToGrid w:val="0"/>
          <w:kern w:val="0"/>
          <w:sz w:val="24"/>
          <w:szCs w:val="20"/>
          <w14:ligatures w14:val="none"/>
        </w:rPr>
        <w:t xml:space="preserve">  The responses to these questions will be posted daily on the </w:t>
      </w:r>
      <w:r w:rsidR="00A974BC">
        <w:rPr>
          <w:rFonts w:ascii="Times New Roman" w:eastAsia="Times New Roman" w:hAnsi="Times New Roman" w:cs="Times New Roman"/>
          <w:b/>
          <w:snapToGrid w:val="0"/>
          <w:kern w:val="0"/>
          <w:sz w:val="24"/>
          <w:szCs w:val="20"/>
          <w14:ligatures w14:val="none"/>
        </w:rPr>
        <w:t>Nibley City website</w:t>
      </w:r>
      <w:r w:rsidRPr="00035FBF">
        <w:rPr>
          <w:rFonts w:ascii="Times New Roman" w:eastAsia="Times New Roman" w:hAnsi="Times New Roman" w:cs="Times New Roman"/>
          <w:b/>
          <w:snapToGrid w:val="0"/>
          <w:kern w:val="0"/>
          <w:sz w:val="24"/>
          <w:szCs w:val="20"/>
          <w14:ligatures w14:val="none"/>
        </w:rPr>
        <w:t xml:space="preserve">.  The website address is: </w:t>
      </w:r>
      <w:hyperlink r:id="rId14" w:history="1">
        <w:r w:rsidR="001B5275" w:rsidRPr="003B740A">
          <w:rPr>
            <w:rStyle w:val="Hyperlink"/>
            <w:rFonts w:ascii="Times New Roman" w:eastAsia="Times New Roman" w:hAnsi="Times New Roman" w:cs="Times New Roman"/>
            <w:b/>
            <w:snapToGrid w:val="0"/>
            <w:kern w:val="0"/>
            <w:sz w:val="24"/>
            <w:szCs w:val="20"/>
            <w14:ligatures w14:val="none"/>
          </w:rPr>
          <w:t>https://nibleycity.com/public-works/</w:t>
        </w:r>
      </w:hyperlink>
    </w:p>
    <w:p w14:paraId="7A7E23F0" w14:textId="77777777" w:rsidR="001B5275" w:rsidRPr="00035FBF" w:rsidRDefault="001B5275"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b/>
          <w:snapToGrid w:val="0"/>
          <w:kern w:val="0"/>
          <w:sz w:val="24"/>
          <w:szCs w:val="20"/>
          <w14:ligatures w14:val="none"/>
        </w:rPr>
      </w:pPr>
    </w:p>
    <w:p w14:paraId="36FFE57D" w14:textId="77777777" w:rsidR="00035FBF" w:rsidRP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p>
    <w:p w14:paraId="00028EC7" w14:textId="3167A23C" w:rsidR="00035FBF" w:rsidRP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r w:rsidRPr="00035FBF">
        <w:rPr>
          <w:rFonts w:ascii="Times New Roman" w:eastAsia="Times New Roman" w:hAnsi="Times New Roman" w:cs="Times New Roman"/>
          <w:snapToGrid w:val="0"/>
          <w:kern w:val="0"/>
          <w:sz w:val="24"/>
          <w:szCs w:val="20"/>
          <w14:ligatures w14:val="none"/>
        </w:rPr>
        <w:t xml:space="preserve">Each Bid must be submitted in a sealed envelope addressed to </w:t>
      </w:r>
      <w:r w:rsidR="0020156A">
        <w:rPr>
          <w:rFonts w:ascii="Times New Roman" w:eastAsia="Times New Roman" w:hAnsi="Times New Roman" w:cs="Times New Roman"/>
          <w:snapToGrid w:val="0"/>
          <w:kern w:val="0"/>
          <w:sz w:val="24"/>
          <w:szCs w:val="20"/>
          <w14:ligatures w14:val="none"/>
        </w:rPr>
        <w:t>Nibley City</w:t>
      </w:r>
      <w:r w:rsidRPr="00035FBF">
        <w:rPr>
          <w:rFonts w:ascii="Times New Roman" w:eastAsia="Times New Roman" w:hAnsi="Times New Roman" w:cs="Times New Roman"/>
          <w:snapToGrid w:val="0"/>
          <w:kern w:val="0"/>
          <w:sz w:val="24"/>
          <w:szCs w:val="20"/>
          <w14:ligatures w14:val="none"/>
        </w:rPr>
        <w:t xml:space="preserve">, </w:t>
      </w:r>
      <w:r w:rsidR="0020156A">
        <w:rPr>
          <w:rFonts w:ascii="Times New Roman" w:eastAsia="Times New Roman" w:hAnsi="Times New Roman" w:cs="Times New Roman"/>
          <w:snapToGrid w:val="0"/>
          <w:kern w:val="0"/>
          <w:sz w:val="24"/>
          <w:szCs w:val="20"/>
          <w14:ligatures w14:val="none"/>
        </w:rPr>
        <w:t>425 West 3200 South, Nibley,</w:t>
      </w:r>
      <w:r w:rsidRPr="00035FBF">
        <w:rPr>
          <w:rFonts w:ascii="Times New Roman" w:eastAsia="Times New Roman" w:hAnsi="Times New Roman" w:cs="Times New Roman"/>
          <w:snapToGrid w:val="0"/>
          <w:kern w:val="0"/>
          <w:sz w:val="24"/>
          <w:szCs w:val="20"/>
          <w14:ligatures w14:val="none"/>
        </w:rPr>
        <w:t xml:space="preserve"> Utah.  Each sealed envelope should bear on the outside the name of the project for which the bid is submitted.  If forwarded by mail, the sealed envelope containing the Bid must be enclosed in another envelope addressed to the owner at the address above.</w:t>
      </w:r>
    </w:p>
    <w:p w14:paraId="7D2C12B3" w14:textId="77777777" w:rsidR="00035FBF" w:rsidRP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1ED655E4" w14:textId="77777777" w:rsidR="00035FBF" w:rsidRP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r w:rsidRPr="00035FBF">
        <w:rPr>
          <w:rFonts w:ascii="Times New Roman" w:eastAsia="Times New Roman" w:hAnsi="Times New Roman" w:cs="Times New Roman"/>
          <w:snapToGrid w:val="0"/>
          <w:kern w:val="0"/>
          <w:sz w:val="24"/>
          <w:szCs w:val="20"/>
          <w14:ligatures w14:val="none"/>
        </w:rPr>
        <w:t>All Bids must be submitted on the required BID SCHEDULE.  All blank spaces for unit prices and total costs must be filled in, in ink or typewritten, and the BID SCHEDULE must be fully completed showing the total of the bid and executed when submitted.  Only one copy of the Bid Schedule is required.</w:t>
      </w:r>
    </w:p>
    <w:p w14:paraId="1FA9CCA5" w14:textId="77777777" w:rsidR="00035FBF" w:rsidRP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p>
    <w:p w14:paraId="501C8DFD" w14:textId="1CB76D9E" w:rsidR="00035FBF" w:rsidRP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r w:rsidRPr="00035FBF">
        <w:rPr>
          <w:rFonts w:ascii="Times New Roman" w:eastAsia="Times New Roman" w:hAnsi="Times New Roman" w:cs="Times New Roman"/>
          <w:snapToGrid w:val="0"/>
          <w:kern w:val="0"/>
          <w:sz w:val="24"/>
          <w:szCs w:val="20"/>
          <w14:ligatures w14:val="none"/>
        </w:rPr>
        <w:t xml:space="preserve"> Any Bid may be withdrawn prior to the above scheduled time for the opening of bids or authorized postponement thereof.  </w:t>
      </w:r>
      <w:r w:rsidR="00EF51B8">
        <w:rPr>
          <w:rFonts w:ascii="Times New Roman" w:eastAsia="Times New Roman" w:hAnsi="Times New Roman" w:cs="Times New Roman"/>
          <w:snapToGrid w:val="0"/>
          <w:kern w:val="0"/>
          <w:sz w:val="24"/>
          <w:szCs w:val="20"/>
          <w14:ligatures w14:val="none"/>
        </w:rPr>
        <w:t>Nibley City</w:t>
      </w:r>
      <w:r w:rsidRPr="00035FBF">
        <w:rPr>
          <w:rFonts w:ascii="Times New Roman" w:eastAsia="Times New Roman" w:hAnsi="Times New Roman" w:cs="Times New Roman"/>
          <w:snapToGrid w:val="0"/>
          <w:kern w:val="0"/>
          <w:sz w:val="24"/>
          <w:szCs w:val="20"/>
          <w14:ligatures w14:val="none"/>
        </w:rPr>
        <w:t xml:space="preserve"> shall have possession of the bids at the designated time and location.  Any Bid en-route, either in the mail or at other locations in the City; will not be considered timely and will be returned unopened.  No Bidder may withdraw a Bid within 90 days after the actual date of the opening thereof.  Should there be reasons why the contract cannot be awarded within the specified period, the time may be extended by mutual agreement between the Owner and the Bidder.</w:t>
      </w:r>
    </w:p>
    <w:p w14:paraId="727FF7A7" w14:textId="77777777" w:rsidR="00035FBF" w:rsidRP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324CAC38" w14:textId="277740BD" w:rsidR="00035FBF" w:rsidRP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035FBF">
        <w:rPr>
          <w:rFonts w:ascii="Times New Roman" w:eastAsia="Times New Roman" w:hAnsi="Times New Roman" w:cs="Times New Roman"/>
          <w:snapToGrid w:val="0"/>
          <w:kern w:val="0"/>
          <w:sz w:val="24"/>
          <w:szCs w:val="20"/>
          <w14:ligatures w14:val="none"/>
        </w:rPr>
        <w:tab/>
        <w:t xml:space="preserve">The Bidder shall submit as a part of their Bid the included CONTRACTOR QUALIFICATION </w:t>
      </w:r>
      <w:r w:rsidR="00995903">
        <w:rPr>
          <w:rFonts w:ascii="Times New Roman" w:eastAsia="Times New Roman" w:hAnsi="Times New Roman" w:cs="Times New Roman"/>
          <w:snapToGrid w:val="0"/>
          <w:kern w:val="0"/>
          <w:sz w:val="24"/>
          <w:szCs w:val="20"/>
          <w14:ligatures w14:val="none"/>
        </w:rPr>
        <w:t xml:space="preserve"> </w:t>
      </w:r>
      <w:r w:rsidRPr="00035FBF">
        <w:rPr>
          <w:rFonts w:ascii="Times New Roman" w:eastAsia="Times New Roman" w:hAnsi="Times New Roman" w:cs="Times New Roman"/>
          <w:snapToGrid w:val="0"/>
          <w:kern w:val="0"/>
          <w:sz w:val="24"/>
          <w:szCs w:val="20"/>
          <w14:ligatures w14:val="none"/>
        </w:rPr>
        <w:t xml:space="preserve">FORM outlining experience of the Bidder on similar projects over the past three (3) years. This form will be used to help determine the qualifications of the Bidder.  Any Bid which does not include a CONTRACTOR QUALIFICATION </w:t>
      </w:r>
      <w:r w:rsidR="00995903">
        <w:rPr>
          <w:rFonts w:ascii="Times New Roman" w:eastAsia="Times New Roman" w:hAnsi="Times New Roman" w:cs="Times New Roman"/>
          <w:snapToGrid w:val="0"/>
          <w:kern w:val="0"/>
          <w:sz w:val="24"/>
          <w:szCs w:val="20"/>
          <w14:ligatures w14:val="none"/>
        </w:rPr>
        <w:t xml:space="preserve"> </w:t>
      </w:r>
      <w:r w:rsidRPr="00035FBF">
        <w:rPr>
          <w:rFonts w:ascii="Times New Roman" w:eastAsia="Times New Roman" w:hAnsi="Times New Roman" w:cs="Times New Roman"/>
          <w:snapToGrid w:val="0"/>
          <w:kern w:val="0"/>
          <w:sz w:val="24"/>
          <w:szCs w:val="20"/>
          <w14:ligatures w14:val="none"/>
        </w:rPr>
        <w:t>FORM</w:t>
      </w:r>
      <w:r w:rsidR="00841602">
        <w:rPr>
          <w:rFonts w:ascii="Times New Roman" w:eastAsia="Times New Roman" w:hAnsi="Times New Roman" w:cs="Times New Roman"/>
          <w:snapToGrid w:val="0"/>
          <w:kern w:val="0"/>
          <w:sz w:val="24"/>
          <w:szCs w:val="20"/>
          <w14:ligatures w14:val="none"/>
        </w:rPr>
        <w:t xml:space="preserve"> </w:t>
      </w:r>
      <w:r w:rsidR="002906E5">
        <w:rPr>
          <w:rFonts w:ascii="Times New Roman" w:eastAsia="Times New Roman" w:hAnsi="Times New Roman" w:cs="Times New Roman"/>
          <w:snapToGrid w:val="0"/>
          <w:kern w:val="0"/>
          <w:sz w:val="24"/>
          <w:szCs w:val="20"/>
          <w14:ligatures w14:val="none"/>
        </w:rPr>
        <w:t>exhibiting project experience funded by similar federal programs</w:t>
      </w:r>
      <w:r w:rsidRPr="00035FBF">
        <w:rPr>
          <w:rFonts w:ascii="Times New Roman" w:eastAsia="Times New Roman" w:hAnsi="Times New Roman" w:cs="Times New Roman"/>
          <w:snapToGrid w:val="0"/>
          <w:kern w:val="0"/>
          <w:sz w:val="24"/>
          <w:szCs w:val="20"/>
          <w14:ligatures w14:val="none"/>
        </w:rPr>
        <w:t>, shall be considered non-responsive and shall be returned to the BIDDER without being read.</w:t>
      </w:r>
      <w:r w:rsidRPr="00035FBF">
        <w:rPr>
          <w:rFonts w:ascii="Times New Roman" w:eastAsia="Times New Roman" w:hAnsi="Times New Roman" w:cs="Times New Roman"/>
          <w:snapToGrid w:val="0"/>
          <w:kern w:val="0"/>
          <w:sz w:val="24"/>
          <w:szCs w:val="20"/>
          <w14:ligatures w14:val="none"/>
        </w:rPr>
        <w:tab/>
      </w:r>
    </w:p>
    <w:p w14:paraId="42779F35" w14:textId="77777777" w:rsidR="00035FBF" w:rsidRP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02239D4F" w14:textId="77777777" w:rsidR="00035FBF" w:rsidRP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r w:rsidRPr="00035FBF">
        <w:rPr>
          <w:rFonts w:ascii="Times New Roman" w:eastAsia="Times New Roman" w:hAnsi="Times New Roman" w:cs="Times New Roman"/>
          <w:snapToGrid w:val="0"/>
          <w:kern w:val="0"/>
          <w:sz w:val="24"/>
          <w:szCs w:val="20"/>
          <w14:ligatures w14:val="none"/>
        </w:rPr>
        <w:t xml:space="preserve">Owner reserves the right to reject any and all Bids, to waive any and all informalities not involving price, time or changes in the Work and to negotiate contract terms with the successful Bidder, and the right to disregard all nonconforming, nonresponsive or conditional Bids.  Also, Owner reserves the right to reject the Bid of any Bidder if Owner believes that it would not be in the best interest of the Project to make an award to that Bidder, whether because the Bid is not responsive or the Bidder is unqualified or of doubtful financial ability or fails to meet any other pertinent standard or criteria established by the Owner.  </w:t>
      </w:r>
    </w:p>
    <w:p w14:paraId="2B568624" w14:textId="77777777" w:rsidR="00035FBF" w:rsidRP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035FBF">
        <w:rPr>
          <w:rFonts w:ascii="Times New Roman" w:eastAsia="Times New Roman" w:hAnsi="Times New Roman" w:cs="Times New Roman"/>
          <w:snapToGrid w:val="0"/>
          <w:kern w:val="0"/>
          <w:sz w:val="24"/>
          <w:szCs w:val="20"/>
          <w14:ligatures w14:val="none"/>
        </w:rPr>
        <w:tab/>
      </w:r>
    </w:p>
    <w:p w14:paraId="3164CD87" w14:textId="7907D231" w:rsidR="00035FBF" w:rsidRP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035FBF">
        <w:rPr>
          <w:rFonts w:ascii="Times New Roman" w:eastAsia="Times New Roman" w:hAnsi="Times New Roman" w:cs="Times New Roman"/>
          <w:snapToGrid w:val="0"/>
          <w:kern w:val="0"/>
          <w:sz w:val="24"/>
          <w:szCs w:val="20"/>
          <w14:ligatures w14:val="none"/>
        </w:rPr>
        <w:lastRenderedPageBreak/>
        <w:tab/>
        <w:t>Each BID must include a detailed SCHEDULE FOR CONSTRUCTION COMPLETION showing the anticipated beginning date, the nature and sequence of construction activity including SWPPP implementation, obtaining permits, and the approximate completion date. The time to complete the work shall be less than or equal to the time allowed to complete the work as shown on the PROPOSAL form, but shall not exceed the time allowed for completion as shown on the PROPOSAL form. Any BID which does not include a SCHEDULE FOR CONSTRUCTION COMPLETION shall be considered non-responsive and shall be returned to the BIDDER without being read. If the TOTAL one or more BIDS submitted is within 5% of the lowest submitted BID, the bid may be awarded to the BIDDER with the earliest start time and/or the shortest, reasonable time for completion, as agreed upon by the Owner of the project.</w:t>
      </w:r>
    </w:p>
    <w:p w14:paraId="032D723D" w14:textId="77777777" w:rsidR="00035FBF" w:rsidRP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01843880" w14:textId="77777777" w:rsidR="00035FBF" w:rsidRP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035FBF">
        <w:rPr>
          <w:rFonts w:ascii="Times New Roman" w:eastAsia="Times New Roman" w:hAnsi="Times New Roman" w:cs="Times New Roman"/>
          <w:snapToGrid w:val="0"/>
          <w:kern w:val="0"/>
          <w:sz w:val="24"/>
          <w:szCs w:val="20"/>
          <w14:ligatures w14:val="none"/>
        </w:rPr>
        <w:tab/>
        <w:t>Liquidated Damages are a part of this Contract. The only way to extend the completion date for a project is by CHANGE ORDER. If the work is not completed by the completion dates as set by the approved SCHEDULE FOR CONTRACT COMPLETION submitted, or as adjusted by CHANGE ORDER, Liquidated Damages will be imposed for every day, Sundays and City observed holidays excluded, that the work proceeds past the completion date, including time to complete the “Punch List” items.</w:t>
      </w:r>
    </w:p>
    <w:p w14:paraId="48782BAB" w14:textId="77777777" w:rsidR="00035FBF" w:rsidRP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45300D31" w14:textId="77777777" w:rsidR="00035FBF" w:rsidRP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035FBF">
        <w:rPr>
          <w:rFonts w:ascii="Times New Roman" w:eastAsia="Times New Roman" w:hAnsi="Times New Roman" w:cs="Times New Roman"/>
          <w:snapToGrid w:val="0"/>
          <w:kern w:val="0"/>
          <w:sz w:val="24"/>
          <w:szCs w:val="20"/>
          <w14:ligatures w14:val="none"/>
        </w:rPr>
        <w:tab/>
        <w:t>Bidders must satisfy themselves of the accuracy of the estimated quantities in the BID SCHEDULE by examination of the site and review of the Drawings and Specifications including Addenda.  After Bids have been submitted, the Bidder shall not assert that there was a misunderstanding concerning the quantities of work or of the nature of the work to be done.</w:t>
      </w:r>
    </w:p>
    <w:p w14:paraId="5F76E1DF" w14:textId="77777777" w:rsidR="00035FBF" w:rsidRPr="00035FBF" w:rsidRDefault="00035FBF" w:rsidP="00035FBF">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317239FF" w14:textId="24FB6B14" w:rsidR="00712CDB" w:rsidRDefault="00035FBF" w:rsidP="0099590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r w:rsidRPr="00035FBF">
        <w:rPr>
          <w:rFonts w:ascii="Times New Roman" w:eastAsia="Times New Roman" w:hAnsi="Times New Roman" w:cs="Times New Roman"/>
          <w:snapToGrid w:val="0"/>
          <w:kern w:val="0"/>
          <w:sz w:val="24"/>
          <w:szCs w:val="20"/>
          <w14:ligatures w14:val="none"/>
        </w:rPr>
        <w:t>The Owner shall provide to Bidders prior to bidding, all information which is pertinent to, and delineates and describes, the land owned and easements or rights</w:t>
      </w:r>
      <w:r w:rsidRPr="00035FBF">
        <w:rPr>
          <w:rFonts w:ascii="Times New Roman" w:eastAsia="Times New Roman" w:hAnsi="Times New Roman" w:cs="Times New Roman"/>
          <w:snapToGrid w:val="0"/>
          <w:kern w:val="0"/>
          <w:sz w:val="24"/>
          <w:szCs w:val="20"/>
          <w14:ligatures w14:val="none"/>
        </w:rPr>
        <w:noBreakHyphen/>
        <w:t>of way acquired or to be acquired.</w:t>
      </w:r>
    </w:p>
    <w:p w14:paraId="7B82B9C3" w14:textId="77777777" w:rsidR="00035FBF" w:rsidRDefault="00035FBF"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p>
    <w:p w14:paraId="603E75BB" w14:textId="3026222E"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r w:rsidRPr="0073166D">
        <w:rPr>
          <w:rFonts w:ascii="Times New Roman" w:eastAsia="Times New Roman" w:hAnsi="Times New Roman" w:cs="Times New Roman"/>
          <w:snapToGrid w:val="0"/>
          <w:kern w:val="0"/>
          <w:sz w:val="24"/>
          <w:szCs w:val="20"/>
          <w14:ligatures w14:val="none"/>
        </w:rPr>
        <w:t>The Contract Documents contain the provisions required for the construction of the project.  Information obtained from an officer, agent, or employee of the Owner or any other person shall not affect the risks or obligations assumed by the Contractor.  All questions about the meaning or intent of the Contact Documents are to be directed to the</w:t>
      </w:r>
      <w:r w:rsidR="003E0D27">
        <w:rPr>
          <w:rFonts w:ascii="Times New Roman" w:eastAsia="Times New Roman" w:hAnsi="Times New Roman" w:cs="Times New Roman"/>
          <w:snapToGrid w:val="0"/>
          <w:kern w:val="0"/>
          <w:sz w:val="24"/>
          <w:szCs w:val="20"/>
          <w14:ligatures w14:val="none"/>
        </w:rPr>
        <w:t xml:space="preserve"> Project Manager</w:t>
      </w:r>
      <w:r w:rsidRPr="0073166D">
        <w:rPr>
          <w:rFonts w:ascii="Times New Roman" w:eastAsia="Times New Roman" w:hAnsi="Times New Roman" w:cs="Times New Roman"/>
          <w:snapToGrid w:val="0"/>
          <w:kern w:val="0"/>
          <w:sz w:val="24"/>
          <w:szCs w:val="20"/>
          <w14:ligatures w14:val="none"/>
        </w:rPr>
        <w:t>.  Only questions answered by the formal written Addenda will be binding.  Oral and other interpretations or clarifications will be without legal effect.</w:t>
      </w:r>
    </w:p>
    <w:p w14:paraId="57375DED"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021B2285"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r w:rsidRPr="0073166D">
        <w:rPr>
          <w:rFonts w:ascii="Times New Roman" w:eastAsia="Times New Roman" w:hAnsi="Times New Roman" w:cs="Times New Roman"/>
          <w:snapToGrid w:val="0"/>
          <w:kern w:val="0"/>
          <w:sz w:val="24"/>
          <w:szCs w:val="20"/>
          <w14:ligatures w14:val="none"/>
        </w:rPr>
        <w:t>Each Bid must be accompanied by a BID BOND payable to the Owner for five percent of the total amount of the Bid.  As soon as the bid prices have been compared, the Owner will return the Bid Bonds of all except the three lowest responsible Bidders.  When the Contract for Construction is executed, the Bid Bonds of the two remaining unsuccessful Bidders will be returned.  The Bid Bond of the successful Bidder will be retained until the Payment Bond and Performance Bond have been executed and approved, at which time it will be returned. A certified check may be used in lieu of a Bid Bond.</w:t>
      </w:r>
    </w:p>
    <w:p w14:paraId="6607FE7D"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5BBAE7C3"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r w:rsidRPr="0073166D">
        <w:rPr>
          <w:rFonts w:ascii="Times New Roman" w:eastAsia="Times New Roman" w:hAnsi="Times New Roman" w:cs="Times New Roman"/>
          <w:snapToGrid w:val="0"/>
          <w:kern w:val="0"/>
          <w:sz w:val="24"/>
          <w:szCs w:val="20"/>
          <w14:ligatures w14:val="none"/>
        </w:rPr>
        <w:t>Attorneys</w:t>
      </w:r>
      <w:r w:rsidRPr="0073166D">
        <w:rPr>
          <w:rFonts w:ascii="Times New Roman" w:eastAsia="Times New Roman" w:hAnsi="Times New Roman" w:cs="Times New Roman"/>
          <w:snapToGrid w:val="0"/>
          <w:kern w:val="0"/>
          <w:sz w:val="24"/>
          <w:szCs w:val="20"/>
          <w14:ligatures w14:val="none"/>
        </w:rPr>
        <w:noBreakHyphen/>
        <w:t>in</w:t>
      </w:r>
      <w:r w:rsidRPr="0073166D">
        <w:rPr>
          <w:rFonts w:ascii="Times New Roman" w:eastAsia="Times New Roman" w:hAnsi="Times New Roman" w:cs="Times New Roman"/>
          <w:snapToGrid w:val="0"/>
          <w:kern w:val="0"/>
          <w:sz w:val="24"/>
          <w:szCs w:val="20"/>
          <w14:ligatures w14:val="none"/>
        </w:rPr>
        <w:noBreakHyphen/>
        <w:t>fact who sign Bid Bonds or Payment Bond and Performance Bond must file with each Bond a certified and effective dated copy of their power of attorney.</w:t>
      </w:r>
    </w:p>
    <w:p w14:paraId="2C5A1954"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178A7E2A"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r w:rsidRPr="0073166D">
        <w:rPr>
          <w:rFonts w:ascii="Times New Roman" w:eastAsia="Times New Roman" w:hAnsi="Times New Roman" w:cs="Times New Roman"/>
          <w:snapToGrid w:val="0"/>
          <w:kern w:val="0"/>
          <w:sz w:val="24"/>
          <w:szCs w:val="20"/>
          <w14:ligatures w14:val="none"/>
        </w:rPr>
        <w:lastRenderedPageBreak/>
        <w:t>The party to whom the Project is awarded will be required to execute the CONTRACT FOR CONSTRUCTION and obtain the PERFORMANCE BOND AND PAYMENT BOND and PROOF OF INSURANCE within the (10) calendar days from the date when NOTICE OF AWARD is delivered to the Bidder.  The NOTICE OF AWARD shall be accompanied by the necessary CONTRACT FOR CONSTRUCTION and Bond forms.  In case of failure of the Bidder to execute the CONTRACT FOR CONSTRUCTION, the Owner may at his option consider the Bidder in default, in which case the BID BOND accompanying the Proposal shall become the property of the Owner.</w:t>
      </w:r>
    </w:p>
    <w:p w14:paraId="3716D226"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0188BAD3"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r w:rsidRPr="0073166D">
        <w:rPr>
          <w:rFonts w:ascii="Times New Roman" w:eastAsia="Times New Roman" w:hAnsi="Times New Roman" w:cs="Times New Roman"/>
          <w:snapToGrid w:val="0"/>
          <w:kern w:val="0"/>
          <w:sz w:val="24"/>
          <w:szCs w:val="20"/>
          <w14:ligatures w14:val="none"/>
        </w:rPr>
        <w:t>The Owner within sixty days of receipt of acceptable PERFORMANCE BOND, PAYMENT BOND and CONTRACT FOR CONSTRUCTION signed by the party to whom the Contract was awarded shall sign the Contract and return to such party an executed duplicate of the Contract.  Should the Owner not execute the Contract within such period, the Bidder may by written notice withdraw his signed Contract.  Such notice of withdrawal shall be effective upon receipt of the notice by the Owner.</w:t>
      </w:r>
    </w:p>
    <w:p w14:paraId="7573DAE9"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78A20791"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r w:rsidRPr="0073166D">
        <w:rPr>
          <w:rFonts w:ascii="Times New Roman" w:eastAsia="Times New Roman" w:hAnsi="Times New Roman" w:cs="Times New Roman"/>
          <w:snapToGrid w:val="0"/>
          <w:kern w:val="0"/>
          <w:sz w:val="24"/>
          <w:szCs w:val="20"/>
          <w14:ligatures w14:val="none"/>
        </w:rPr>
        <w:t>The NOTICE TO PROCEED shall be issued within ten (10) calendar days of the execution of the CONTRACT FOR CONSTRUCTION by the Owner.  Should there be reasons why the NOTICE TO PROCEED cannot be issued within such period; the time may be extended by mutual agreement between the Owner and Contractor.  If the NOTICE TO PROCEED has not been issued within the ten (10) day period or within the period mutually agreed upon, the Contractor may terminate the Contract without further liability on the part of either party.</w:t>
      </w:r>
    </w:p>
    <w:p w14:paraId="7B0932D8"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2AF07B56"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r w:rsidRPr="0073166D">
        <w:rPr>
          <w:rFonts w:ascii="Times New Roman" w:eastAsia="Times New Roman" w:hAnsi="Times New Roman" w:cs="Times New Roman"/>
          <w:snapToGrid w:val="0"/>
          <w:kern w:val="0"/>
          <w:sz w:val="24"/>
          <w:szCs w:val="20"/>
          <w14:ligatures w14:val="none"/>
        </w:rPr>
        <w:t>The Owner may make such investigations as the Owner deems necessary to determine the ability of the Bidder to perform the work, and the Bidder shall furnish to the Owner all such information and data the Owner may request. The Owner may reject any Bid if the evidence submitted, or an investigation of such Bidder fails to satisfy the Owner that the Bidder will complete the work contemplated therein or if Bidder fails to furnish requested information.</w:t>
      </w:r>
    </w:p>
    <w:p w14:paraId="66B85740"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48F81741"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r w:rsidRPr="0073166D">
        <w:rPr>
          <w:rFonts w:ascii="Times New Roman" w:eastAsia="Times New Roman" w:hAnsi="Times New Roman" w:cs="Times New Roman"/>
          <w:snapToGrid w:val="0"/>
          <w:kern w:val="0"/>
          <w:sz w:val="24"/>
          <w:szCs w:val="20"/>
          <w14:ligatures w14:val="none"/>
        </w:rPr>
        <w:t>A conditional or qualified Bid will not be accepted.</w:t>
      </w:r>
    </w:p>
    <w:p w14:paraId="70A0ECC1"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68A7A7A4" w14:textId="62EFD081"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r w:rsidRPr="0073166D">
        <w:rPr>
          <w:rFonts w:ascii="Times New Roman" w:eastAsia="Times New Roman" w:hAnsi="Times New Roman" w:cs="Times New Roman"/>
          <w:snapToGrid w:val="0"/>
          <w:kern w:val="0"/>
          <w:sz w:val="24"/>
          <w:szCs w:val="20"/>
          <w14:ligatures w14:val="none"/>
        </w:rPr>
        <w:t xml:space="preserve">Award will be made according to </w:t>
      </w:r>
      <w:r w:rsidR="00876972">
        <w:rPr>
          <w:rFonts w:ascii="Times New Roman" w:eastAsia="Times New Roman" w:hAnsi="Times New Roman" w:cs="Times New Roman"/>
          <w:snapToGrid w:val="0"/>
          <w:kern w:val="0"/>
          <w:sz w:val="24"/>
          <w:szCs w:val="20"/>
          <w14:ligatures w14:val="none"/>
        </w:rPr>
        <w:t>Nibley City Code</w:t>
      </w:r>
      <w:r w:rsidRPr="0073166D">
        <w:rPr>
          <w:rFonts w:ascii="Times New Roman" w:eastAsia="Times New Roman" w:hAnsi="Times New Roman" w:cs="Times New Roman"/>
          <w:snapToGrid w:val="0"/>
          <w:kern w:val="0"/>
          <w:sz w:val="24"/>
          <w:szCs w:val="20"/>
          <w14:ligatures w14:val="none"/>
        </w:rPr>
        <w:t>.</w:t>
      </w:r>
    </w:p>
    <w:p w14:paraId="02D71E6A"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11B68833"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r w:rsidRPr="0073166D">
        <w:rPr>
          <w:rFonts w:ascii="Times New Roman" w:eastAsia="Times New Roman" w:hAnsi="Times New Roman" w:cs="Times New Roman"/>
          <w:snapToGrid w:val="0"/>
          <w:kern w:val="0"/>
          <w:sz w:val="24"/>
          <w:szCs w:val="20"/>
          <w14:ligatures w14:val="none"/>
        </w:rPr>
        <w:t>All applicable laws, ordinances, and rules and regulations of all authorities having jurisdiction over construction of the Project shall apply to the Contract throughout.</w:t>
      </w:r>
    </w:p>
    <w:p w14:paraId="2293CF25"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139A1B98" w14:textId="48F7C09B" w:rsidR="008C008E" w:rsidRDefault="0073166D" w:rsidP="00182A77">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r w:rsidRPr="0073166D">
        <w:rPr>
          <w:rFonts w:ascii="Times New Roman" w:eastAsia="Times New Roman" w:hAnsi="Times New Roman" w:cs="Times New Roman"/>
          <w:snapToGrid w:val="0"/>
          <w:kern w:val="0"/>
          <w:sz w:val="24"/>
          <w:szCs w:val="20"/>
          <w14:ligatures w14:val="none"/>
        </w:rPr>
        <w:t xml:space="preserve">Each Bidder is responsible for inspecting the site and for reading and being thoroughly familiar with the Contract Documents, including SPECIAL PROVISIONS and the </w:t>
      </w:r>
      <w:r w:rsidR="00832622">
        <w:rPr>
          <w:rFonts w:ascii="Times New Roman" w:eastAsia="Times New Roman" w:hAnsi="Times New Roman" w:cs="Times New Roman"/>
          <w:snapToGrid w:val="0"/>
          <w:kern w:val="0"/>
          <w:sz w:val="24"/>
          <w:szCs w:val="20"/>
          <w14:ligatures w14:val="none"/>
        </w:rPr>
        <w:t>N</w:t>
      </w:r>
      <w:r w:rsidR="00876972">
        <w:rPr>
          <w:rFonts w:ascii="Times New Roman" w:eastAsia="Times New Roman" w:hAnsi="Times New Roman" w:cs="Times New Roman"/>
          <w:snapToGrid w:val="0"/>
          <w:kern w:val="0"/>
          <w:sz w:val="24"/>
          <w:szCs w:val="20"/>
          <w14:ligatures w14:val="none"/>
        </w:rPr>
        <w:t xml:space="preserve">IBLEY CITY </w:t>
      </w:r>
      <w:r w:rsidR="00832622">
        <w:rPr>
          <w:rFonts w:ascii="Times New Roman" w:eastAsia="Times New Roman" w:hAnsi="Times New Roman" w:cs="Times New Roman"/>
          <w:snapToGrid w:val="0"/>
          <w:kern w:val="0"/>
          <w:sz w:val="24"/>
          <w:szCs w:val="20"/>
          <w14:ligatures w14:val="none"/>
        </w:rPr>
        <w:t xml:space="preserve">ENGINEERING DESIGN </w:t>
      </w:r>
      <w:r w:rsidRPr="0073166D">
        <w:rPr>
          <w:rFonts w:ascii="Times New Roman" w:eastAsia="Times New Roman" w:hAnsi="Times New Roman" w:cs="Times New Roman"/>
          <w:snapToGrid w:val="0"/>
          <w:kern w:val="0"/>
          <w:sz w:val="24"/>
          <w:szCs w:val="20"/>
          <w14:ligatures w14:val="none"/>
        </w:rPr>
        <w:t>STANDARDS AND SPECIFICATIONS.  The failure or omission of any Bidder to do any of the foregoing shall in no way relieve any Bidder from any obligation in respect to his Bid.</w:t>
      </w:r>
      <w:r w:rsidR="008C008E">
        <w:rPr>
          <w:rFonts w:ascii="Times New Roman" w:eastAsia="Times New Roman" w:hAnsi="Times New Roman" w:cs="Times New Roman"/>
          <w:snapToGrid w:val="0"/>
          <w:kern w:val="0"/>
          <w:sz w:val="24"/>
          <w:szCs w:val="20"/>
          <w14:ligatures w14:val="none"/>
        </w:rPr>
        <w:br w:type="page"/>
      </w:r>
    </w:p>
    <w:p w14:paraId="5CDBABF8" w14:textId="77777777" w:rsidR="0073166D" w:rsidRPr="0073166D" w:rsidRDefault="0073166D" w:rsidP="0073166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sectPr w:rsidR="0073166D" w:rsidRPr="0073166D" w:rsidSect="002D15AC">
          <w:endnotePr>
            <w:numFmt w:val="decimal"/>
          </w:endnotePr>
          <w:type w:val="continuous"/>
          <w:pgSz w:w="12240" w:h="15840"/>
          <w:pgMar w:top="1440" w:right="1440" w:bottom="864" w:left="1440" w:header="1440" w:footer="864" w:gutter="0"/>
          <w:cols w:space="720"/>
          <w:noEndnote/>
        </w:sectPr>
      </w:pPr>
    </w:p>
    <w:p w14:paraId="4813488C" w14:textId="77777777" w:rsidR="005C3C5D" w:rsidRPr="005C3C5D" w:rsidRDefault="005C3C5D" w:rsidP="005C3C5D">
      <w:pPr>
        <w:keepNext/>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eastAsia="Times New Roman" w:hAnsi="Times New Roman" w:cs="Times New Roman"/>
          <w:b/>
          <w:snapToGrid w:val="0"/>
          <w:kern w:val="0"/>
          <w:sz w:val="32"/>
          <w:szCs w:val="20"/>
          <w14:ligatures w14:val="none"/>
        </w:rPr>
      </w:pPr>
      <w:bookmarkStart w:id="5" w:name="_Toc287442055"/>
      <w:bookmarkStart w:id="6" w:name="_Toc521422225"/>
      <w:bookmarkStart w:id="7" w:name="_Toc160193898"/>
      <w:r w:rsidRPr="005C3C5D">
        <w:rPr>
          <w:rFonts w:ascii="Times New Roman" w:eastAsia="Times New Roman" w:hAnsi="Times New Roman" w:cs="Times New Roman"/>
          <w:b/>
          <w:snapToGrid w:val="0"/>
          <w:kern w:val="0"/>
          <w:sz w:val="32"/>
          <w:szCs w:val="20"/>
          <w14:ligatures w14:val="none"/>
        </w:rPr>
        <w:lastRenderedPageBreak/>
        <w:t>P</w:t>
      </w:r>
      <w:bookmarkEnd w:id="5"/>
      <w:r w:rsidRPr="005C3C5D">
        <w:rPr>
          <w:rFonts w:ascii="Times New Roman" w:eastAsia="Times New Roman" w:hAnsi="Times New Roman" w:cs="Times New Roman"/>
          <w:b/>
          <w:snapToGrid w:val="0"/>
          <w:kern w:val="0"/>
          <w:sz w:val="32"/>
          <w:szCs w:val="20"/>
          <w14:ligatures w14:val="none"/>
        </w:rPr>
        <w:t>ROPOSAL</w:t>
      </w:r>
      <w:bookmarkEnd w:id="6"/>
      <w:bookmarkEnd w:id="7"/>
    </w:p>
    <w:p w14:paraId="26D30F82" w14:textId="77777777" w:rsidR="005C3C5D" w:rsidRPr="005C3C5D" w:rsidRDefault="005C3C5D" w:rsidP="005C3C5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4"/>
          <w:szCs w:val="20"/>
          <w14:ligatures w14:val="none"/>
        </w:rPr>
      </w:pPr>
    </w:p>
    <w:p w14:paraId="0A06B03E" w14:textId="4BD75C16" w:rsidR="005C3C5D" w:rsidRPr="005C3C5D" w:rsidRDefault="005C3C5D" w:rsidP="005C3C5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4"/>
          <w:szCs w:val="20"/>
          <w14:ligatures w14:val="none"/>
        </w:rPr>
      </w:pPr>
      <w:r w:rsidRPr="005C3C5D">
        <w:rPr>
          <w:rFonts w:ascii="Times New Roman" w:eastAsia="Times New Roman" w:hAnsi="Times New Roman" w:cs="Times New Roman"/>
          <w:snapToGrid w:val="0"/>
          <w:kern w:val="0"/>
          <w:sz w:val="24"/>
          <w:szCs w:val="20"/>
          <w14:ligatures w14:val="none"/>
        </w:rPr>
        <w:t xml:space="preserve">Bids will be received at </w:t>
      </w:r>
      <w:r w:rsidR="00C6143E">
        <w:rPr>
          <w:rFonts w:ascii="Times New Roman" w:eastAsia="Times New Roman" w:hAnsi="Times New Roman" w:cs="Times New Roman"/>
          <w:snapToGrid w:val="0"/>
          <w:kern w:val="0"/>
          <w:sz w:val="24"/>
          <w:szCs w:val="20"/>
          <w14:ligatures w14:val="none"/>
        </w:rPr>
        <w:t xml:space="preserve">Nibley City, City Hall located </w:t>
      </w:r>
      <w:r w:rsidRPr="005C3C5D">
        <w:rPr>
          <w:rFonts w:ascii="Times New Roman" w:eastAsia="Times New Roman" w:hAnsi="Times New Roman" w:cs="Times New Roman"/>
          <w:snapToGrid w:val="0"/>
          <w:kern w:val="0"/>
          <w:sz w:val="24"/>
          <w:szCs w:val="20"/>
          <w14:ligatures w14:val="none"/>
        </w:rPr>
        <w:t xml:space="preserve">at </w:t>
      </w:r>
      <w:r w:rsidR="00C6143E">
        <w:rPr>
          <w:rFonts w:ascii="Times New Roman" w:eastAsia="Times New Roman" w:hAnsi="Times New Roman" w:cs="Times New Roman"/>
          <w:snapToGrid w:val="0"/>
          <w:kern w:val="0"/>
          <w:sz w:val="24"/>
          <w:szCs w:val="20"/>
          <w14:ligatures w14:val="none"/>
        </w:rPr>
        <w:t>425 West 3200 South,</w:t>
      </w:r>
      <w:r w:rsidRPr="005C3C5D">
        <w:rPr>
          <w:rFonts w:ascii="Times New Roman" w:eastAsia="Times New Roman" w:hAnsi="Times New Roman" w:cs="Times New Roman"/>
          <w:snapToGrid w:val="0"/>
          <w:kern w:val="0"/>
          <w:sz w:val="24"/>
          <w:szCs w:val="20"/>
          <w14:ligatures w14:val="none"/>
        </w:rPr>
        <w:t xml:space="preserve"> </w:t>
      </w:r>
      <w:r w:rsidR="00C6143E">
        <w:rPr>
          <w:rFonts w:ascii="Times New Roman" w:eastAsia="Times New Roman" w:hAnsi="Times New Roman" w:cs="Times New Roman"/>
          <w:snapToGrid w:val="0"/>
          <w:kern w:val="0"/>
          <w:sz w:val="24"/>
          <w:szCs w:val="20"/>
          <w14:ligatures w14:val="none"/>
        </w:rPr>
        <w:t>Nibley</w:t>
      </w:r>
      <w:r w:rsidRPr="005C3C5D">
        <w:rPr>
          <w:rFonts w:ascii="Times New Roman" w:eastAsia="Times New Roman" w:hAnsi="Times New Roman" w:cs="Times New Roman"/>
          <w:snapToGrid w:val="0"/>
          <w:kern w:val="0"/>
          <w:sz w:val="24"/>
          <w:szCs w:val="20"/>
          <w14:ligatures w14:val="none"/>
        </w:rPr>
        <w:t>, Utah.</w:t>
      </w:r>
    </w:p>
    <w:p w14:paraId="3DA3EEF9" w14:textId="77777777" w:rsidR="005C3C5D" w:rsidRPr="005C3C5D" w:rsidRDefault="005C3C5D" w:rsidP="005C3C5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4"/>
          <w:szCs w:val="20"/>
          <w14:ligatures w14:val="none"/>
        </w:rPr>
      </w:pPr>
    </w:p>
    <w:p w14:paraId="5513A5FD" w14:textId="77777777" w:rsidR="005C3C5D" w:rsidRPr="005C3C5D" w:rsidRDefault="005C3C5D" w:rsidP="005C3C5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4"/>
          <w:szCs w:val="20"/>
          <w14:ligatures w14:val="none"/>
        </w:rPr>
      </w:pPr>
    </w:p>
    <w:p w14:paraId="6DD3CB73" w14:textId="77777777" w:rsidR="005C3C5D" w:rsidRPr="005C3C5D" w:rsidRDefault="005C3C5D" w:rsidP="002C14B4">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4"/>
          <w:szCs w:val="20"/>
          <w14:ligatures w14:val="none"/>
        </w:rPr>
      </w:pPr>
      <w:r w:rsidRPr="005C3C5D">
        <w:rPr>
          <w:rFonts w:ascii="Times New Roman" w:eastAsia="Times New Roman" w:hAnsi="Times New Roman" w:cs="Times New Roman"/>
          <w:snapToGrid w:val="0"/>
          <w:kern w:val="0"/>
          <w:sz w:val="24"/>
          <w:szCs w:val="20"/>
          <w14:ligatures w14:val="none"/>
        </w:rPr>
        <w:t>Dear Sir:</w:t>
      </w:r>
    </w:p>
    <w:p w14:paraId="7130F43C" w14:textId="77777777" w:rsidR="005C3C5D" w:rsidRPr="005C3C5D" w:rsidRDefault="005C3C5D" w:rsidP="005C3C5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4"/>
          <w:szCs w:val="20"/>
          <w14:ligatures w14:val="none"/>
        </w:rPr>
      </w:pPr>
    </w:p>
    <w:p w14:paraId="7E168C91" w14:textId="5C479EA1" w:rsidR="005C3C5D" w:rsidRPr="005C3C5D" w:rsidRDefault="005C3C5D" w:rsidP="005C3C5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5C3C5D">
        <w:rPr>
          <w:rFonts w:ascii="Times New Roman" w:eastAsia="Times New Roman" w:hAnsi="Times New Roman" w:cs="Times New Roman"/>
          <w:snapToGrid w:val="0"/>
          <w:kern w:val="0"/>
          <w:sz w:val="24"/>
          <w:szCs w:val="20"/>
          <w14:ligatures w14:val="none"/>
        </w:rPr>
        <w:t xml:space="preserve">The undersigned, after having personally and carefully examined the Plans, Specifications and location which are a part hereof, proposes and agrees to furnish all materials, labor, equipment, and transportation necessary to install ready for service and to the satisfaction of the City Engineer for </w:t>
      </w:r>
      <w:r>
        <w:rPr>
          <w:rFonts w:ascii="Times New Roman" w:eastAsia="Times New Roman" w:hAnsi="Times New Roman" w:cs="Times New Roman"/>
          <w:snapToGrid w:val="0"/>
          <w:kern w:val="0"/>
          <w:sz w:val="24"/>
          <w:szCs w:val="20"/>
          <w14:ligatures w14:val="none"/>
        </w:rPr>
        <w:t>Nibley</w:t>
      </w:r>
      <w:r w:rsidRPr="005C3C5D">
        <w:rPr>
          <w:rFonts w:ascii="Times New Roman" w:eastAsia="Times New Roman" w:hAnsi="Times New Roman" w:cs="Times New Roman"/>
          <w:snapToGrid w:val="0"/>
          <w:kern w:val="0"/>
          <w:sz w:val="24"/>
          <w:szCs w:val="20"/>
          <w14:ligatures w14:val="none"/>
        </w:rPr>
        <w:t xml:space="preserve"> City, in accordance with the Plans and Specifications which are a part hereof, all items included in the</w:t>
      </w:r>
      <w:r w:rsidRPr="005C3C5D">
        <w:rPr>
          <w:rFonts w:ascii="Times New Roman" w:eastAsia="Times New Roman" w:hAnsi="Times New Roman" w:cs="Times New Roman"/>
          <w:b/>
          <w:snapToGrid w:val="0"/>
          <w:kern w:val="0"/>
          <w:sz w:val="24"/>
          <w:szCs w:val="20"/>
          <w14:ligatures w14:val="none"/>
        </w:rPr>
        <w:t xml:space="preserve"> </w:t>
      </w:r>
      <w:r w:rsidR="0022040A" w:rsidRPr="0022040A">
        <w:rPr>
          <w:rFonts w:ascii="Times New Roman" w:eastAsia="Times New Roman" w:hAnsi="Times New Roman" w:cs="Times New Roman"/>
          <w:b/>
          <w:snapToGrid w:val="0"/>
          <w:kern w:val="0"/>
          <w:sz w:val="24"/>
          <w:szCs w:val="20"/>
          <w14:ligatures w14:val="none"/>
        </w:rPr>
        <w:t>1300 West Improvements</w:t>
      </w:r>
      <w:r w:rsidRPr="0022040A">
        <w:rPr>
          <w:rFonts w:ascii="Times New Roman" w:eastAsia="Times New Roman" w:hAnsi="Times New Roman" w:cs="Times New Roman"/>
          <w:b/>
          <w:snapToGrid w:val="0"/>
          <w:kern w:val="0"/>
          <w:sz w:val="24"/>
          <w:szCs w:val="20"/>
          <w14:ligatures w14:val="none"/>
        </w:rPr>
        <w:t xml:space="preserve"> from </w:t>
      </w:r>
      <w:r w:rsidR="0022040A">
        <w:rPr>
          <w:rFonts w:ascii="Times New Roman" w:eastAsia="Times New Roman" w:hAnsi="Times New Roman" w:cs="Times New Roman"/>
          <w:b/>
          <w:snapToGrid w:val="0"/>
          <w:kern w:val="0"/>
          <w:sz w:val="24"/>
          <w:szCs w:val="20"/>
          <w14:ligatures w14:val="none"/>
        </w:rPr>
        <w:t>3310 South to 3390 South</w:t>
      </w:r>
      <w:r w:rsidRPr="005C3C5D">
        <w:rPr>
          <w:rFonts w:ascii="Times New Roman" w:eastAsia="Times New Roman" w:hAnsi="Times New Roman" w:cs="Times New Roman"/>
          <w:snapToGrid w:val="0"/>
          <w:kern w:val="0"/>
          <w:sz w:val="24"/>
          <w:szCs w:val="20"/>
          <w14:ligatures w14:val="none"/>
        </w:rPr>
        <w:t xml:space="preserve"> in consideration of the unit prices totaling to the lump sum of  $</w:t>
      </w:r>
      <w:r w:rsidRPr="005C3C5D">
        <w:rPr>
          <w:rFonts w:ascii="Times New Roman" w:eastAsia="Times New Roman" w:hAnsi="Times New Roman" w:cs="Times New Roman"/>
          <w:b/>
          <w:snapToGrid w:val="0"/>
          <w:kern w:val="0"/>
          <w:sz w:val="24"/>
          <w:szCs w:val="20"/>
          <w14:ligatures w14:val="none"/>
        </w:rPr>
        <w:t>____________________</w:t>
      </w:r>
      <w:r w:rsidRPr="005C3C5D">
        <w:rPr>
          <w:rFonts w:ascii="Times New Roman" w:eastAsia="Times New Roman" w:hAnsi="Times New Roman" w:cs="Times New Roman"/>
          <w:snapToGrid w:val="0"/>
          <w:kern w:val="0"/>
          <w:sz w:val="24"/>
          <w:szCs w:val="20"/>
          <w14:ligatures w14:val="none"/>
        </w:rPr>
        <w:t xml:space="preserve">  and further agree to complete the work within</w:t>
      </w:r>
      <w:r w:rsidRPr="005C3C5D">
        <w:rPr>
          <w:rFonts w:ascii="Times New Roman" w:eastAsia="Times New Roman" w:hAnsi="Times New Roman" w:cs="Times New Roman"/>
          <w:b/>
          <w:snapToGrid w:val="0"/>
          <w:kern w:val="0"/>
          <w:sz w:val="24"/>
          <w:szCs w:val="20"/>
          <w14:ligatures w14:val="none"/>
        </w:rPr>
        <w:t xml:space="preserve"> </w:t>
      </w:r>
      <w:r w:rsidRPr="005C3C5D">
        <w:rPr>
          <w:rFonts w:ascii="Times New Roman" w:eastAsia="Times New Roman" w:hAnsi="Times New Roman" w:cs="Times New Roman"/>
          <w:snapToGrid w:val="0"/>
          <w:kern w:val="0"/>
          <w:sz w:val="24"/>
          <w:szCs w:val="20"/>
          <w14:ligatures w14:val="none"/>
        </w:rPr>
        <w:t xml:space="preserve">the time specified in the SCHEDULE FOR CONTRACT COMPLETION after being notified by the City Engineer to commence the work. Contractor further agrees to pay as liquidated damages, the sum of </w:t>
      </w:r>
      <w:r w:rsidRPr="00995903">
        <w:rPr>
          <w:rFonts w:ascii="Times New Roman" w:eastAsia="Times New Roman" w:hAnsi="Times New Roman" w:cs="Times New Roman"/>
          <w:b/>
          <w:snapToGrid w:val="0"/>
          <w:kern w:val="0"/>
          <w:sz w:val="24"/>
          <w:szCs w:val="20"/>
          <w:u w:val="single"/>
          <w14:ligatures w14:val="none"/>
        </w:rPr>
        <w:t>$1</w:t>
      </w:r>
      <w:r w:rsidR="00995903" w:rsidRPr="00995903">
        <w:rPr>
          <w:rFonts w:ascii="Times New Roman" w:eastAsia="Times New Roman" w:hAnsi="Times New Roman" w:cs="Times New Roman"/>
          <w:b/>
          <w:snapToGrid w:val="0"/>
          <w:kern w:val="0"/>
          <w:sz w:val="24"/>
          <w:szCs w:val="20"/>
          <w:u w:val="single"/>
          <w14:ligatures w14:val="none"/>
        </w:rPr>
        <w:t>,</w:t>
      </w:r>
      <w:r w:rsidRPr="00995903">
        <w:rPr>
          <w:rFonts w:ascii="Times New Roman" w:eastAsia="Times New Roman" w:hAnsi="Times New Roman" w:cs="Times New Roman"/>
          <w:b/>
          <w:snapToGrid w:val="0"/>
          <w:kern w:val="0"/>
          <w:sz w:val="24"/>
          <w:szCs w:val="20"/>
          <w:u w:val="single"/>
          <w14:ligatures w14:val="none"/>
        </w:rPr>
        <w:t>500</w:t>
      </w:r>
      <w:r w:rsidRPr="005C3C5D">
        <w:rPr>
          <w:rFonts w:ascii="Times New Roman" w:eastAsia="Times New Roman" w:hAnsi="Times New Roman" w:cs="Times New Roman"/>
          <w:snapToGrid w:val="0"/>
          <w:kern w:val="0"/>
          <w:sz w:val="24"/>
          <w:szCs w:val="20"/>
          <w14:ligatures w14:val="none"/>
        </w:rPr>
        <w:t xml:space="preserve"> for each consecutive day </w:t>
      </w:r>
      <w:r w:rsidR="00791573">
        <w:rPr>
          <w:rFonts w:ascii="Times New Roman" w:eastAsia="Times New Roman" w:hAnsi="Times New Roman" w:cs="Times New Roman"/>
          <w:snapToGrid w:val="0"/>
          <w:kern w:val="0"/>
          <w:sz w:val="24"/>
          <w:szCs w:val="20"/>
          <w14:ligatures w14:val="none"/>
        </w:rPr>
        <w:t>after</w:t>
      </w:r>
      <w:r w:rsidR="009610FB">
        <w:rPr>
          <w:rFonts w:ascii="Times New Roman" w:eastAsia="Times New Roman" w:hAnsi="Times New Roman" w:cs="Times New Roman"/>
          <w:snapToGrid w:val="0"/>
          <w:kern w:val="0"/>
          <w:sz w:val="24"/>
          <w:szCs w:val="20"/>
          <w14:ligatures w14:val="none"/>
        </w:rPr>
        <w:t xml:space="preserve"> Final Complet</w:t>
      </w:r>
      <w:r w:rsidR="006137BA">
        <w:rPr>
          <w:rFonts w:ascii="Times New Roman" w:eastAsia="Times New Roman" w:hAnsi="Times New Roman" w:cs="Times New Roman"/>
          <w:snapToGrid w:val="0"/>
          <w:kern w:val="0"/>
          <w:sz w:val="24"/>
          <w:szCs w:val="20"/>
          <w14:ligatures w14:val="none"/>
        </w:rPr>
        <w:t>ion</w:t>
      </w:r>
      <w:r w:rsidR="009610FB">
        <w:rPr>
          <w:rFonts w:ascii="Times New Roman" w:eastAsia="Times New Roman" w:hAnsi="Times New Roman" w:cs="Times New Roman"/>
          <w:snapToGrid w:val="0"/>
          <w:kern w:val="0"/>
          <w:sz w:val="24"/>
          <w:szCs w:val="20"/>
          <w14:ligatures w14:val="none"/>
        </w:rPr>
        <w:t xml:space="preserve"> dates noted in SCHEDULE FOR CONTRACT COMPLETION</w:t>
      </w:r>
      <w:r w:rsidRPr="005C3C5D">
        <w:rPr>
          <w:rFonts w:ascii="Times New Roman" w:eastAsia="Times New Roman" w:hAnsi="Times New Roman" w:cs="Times New Roman"/>
          <w:snapToGrid w:val="0"/>
          <w:kern w:val="0"/>
          <w:sz w:val="24"/>
          <w:szCs w:val="20"/>
          <w14:ligatures w14:val="none"/>
        </w:rPr>
        <w:t>.</w:t>
      </w:r>
    </w:p>
    <w:p w14:paraId="421B90BC" w14:textId="77777777" w:rsidR="005C3C5D" w:rsidRPr="005C3C5D" w:rsidRDefault="005C3C5D" w:rsidP="005C3C5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4"/>
          <w:szCs w:val="20"/>
          <w14:ligatures w14:val="none"/>
        </w:rPr>
      </w:pPr>
    </w:p>
    <w:p w14:paraId="368C5217" w14:textId="1658C9AC" w:rsidR="005C3C5D" w:rsidRPr="005C3C5D" w:rsidRDefault="005C3C5D" w:rsidP="005C3C5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4"/>
          <w:szCs w:val="20"/>
          <w14:ligatures w14:val="none"/>
        </w:rPr>
      </w:pPr>
      <w:r w:rsidRPr="005C3C5D">
        <w:rPr>
          <w:rFonts w:ascii="Times New Roman" w:eastAsia="Times New Roman" w:hAnsi="Times New Roman" w:cs="Times New Roman"/>
          <w:snapToGrid w:val="0"/>
          <w:kern w:val="0"/>
          <w:sz w:val="24"/>
          <w:szCs w:val="20"/>
          <w14:ligatures w14:val="none"/>
        </w:rPr>
        <w:t>It is understood that the quantities stated are approximate only and are for the purpose of comparing Bids and fixing the amount of Bonds, and the payments will only be made on the basis of unit prices of the actual quantities, as determined by the Owner's Engineer in the completed work.  It is further understood that the quantities will be increased or decreased as necessary to maximize the benefit of the existing budgets.</w:t>
      </w:r>
    </w:p>
    <w:p w14:paraId="4036155F" w14:textId="77777777" w:rsidR="005C3C5D" w:rsidRPr="005C3C5D" w:rsidRDefault="005C3C5D" w:rsidP="005C3C5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4"/>
          <w:szCs w:val="20"/>
          <w14:ligatures w14:val="none"/>
        </w:rPr>
      </w:pPr>
    </w:p>
    <w:p w14:paraId="75DEAF41" w14:textId="0E4879D4" w:rsidR="005C3C5D" w:rsidRPr="005C3C5D" w:rsidRDefault="005C3C5D" w:rsidP="005C3C5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4"/>
          <w:szCs w:val="20"/>
          <w14:ligatures w14:val="none"/>
        </w:rPr>
      </w:pPr>
      <w:r w:rsidRPr="005C3C5D">
        <w:rPr>
          <w:rFonts w:ascii="Times New Roman" w:eastAsia="Times New Roman" w:hAnsi="Times New Roman" w:cs="Times New Roman"/>
          <w:snapToGrid w:val="0"/>
          <w:kern w:val="0"/>
          <w:sz w:val="24"/>
          <w:szCs w:val="20"/>
          <w14:ligatures w14:val="none"/>
        </w:rPr>
        <w:t xml:space="preserve">It is hereby agreed that </w:t>
      </w:r>
      <w:r>
        <w:rPr>
          <w:rFonts w:ascii="Times New Roman" w:eastAsia="Times New Roman" w:hAnsi="Times New Roman" w:cs="Times New Roman"/>
          <w:snapToGrid w:val="0"/>
          <w:kern w:val="0"/>
          <w:sz w:val="24"/>
          <w:szCs w:val="20"/>
          <w14:ligatures w14:val="none"/>
        </w:rPr>
        <w:t>Nibley City</w:t>
      </w:r>
      <w:r w:rsidRPr="005C3C5D">
        <w:rPr>
          <w:rFonts w:ascii="Times New Roman" w:eastAsia="Times New Roman" w:hAnsi="Times New Roman" w:cs="Times New Roman"/>
          <w:snapToGrid w:val="0"/>
          <w:kern w:val="0"/>
          <w:sz w:val="24"/>
          <w:szCs w:val="20"/>
          <w14:ligatures w14:val="none"/>
        </w:rPr>
        <w:t xml:space="preserve"> has the right to reject this proposal or to award the work to the undersigned at the sum stipulated, if action is taken within thirty (30) days after opening of Bids.</w:t>
      </w:r>
    </w:p>
    <w:p w14:paraId="7AF65755" w14:textId="77777777" w:rsidR="005C3C5D" w:rsidRPr="005C3C5D" w:rsidRDefault="005C3C5D" w:rsidP="005C3C5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Times New Roman" w:hAnsi="Times New Roman" w:cs="Times New Roman"/>
          <w:snapToGrid w:val="0"/>
          <w:kern w:val="0"/>
          <w:sz w:val="24"/>
          <w:szCs w:val="20"/>
          <w14:ligatures w14:val="none"/>
        </w:rPr>
      </w:pPr>
    </w:p>
    <w:p w14:paraId="5781487F" w14:textId="77777777" w:rsidR="005C3C5D" w:rsidRPr="005C3C5D" w:rsidRDefault="005C3C5D" w:rsidP="005C3C5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4"/>
          <w:szCs w:val="20"/>
          <w:u w:val="single"/>
          <w14:ligatures w14:val="none"/>
        </w:rPr>
      </w:pPr>
      <w:r w:rsidRPr="005C3C5D">
        <w:rPr>
          <w:rFonts w:ascii="Times New Roman" w:eastAsia="Times New Roman" w:hAnsi="Times New Roman" w:cs="Times New Roman"/>
          <w:snapToGrid w:val="0"/>
          <w:kern w:val="0"/>
          <w:sz w:val="24"/>
          <w:szCs w:val="20"/>
          <w14:ligatures w14:val="none"/>
        </w:rPr>
        <w:t>The Contractor hereby acknowledges receipt of the following Addenda:</w:t>
      </w:r>
      <w:r w:rsidRPr="005C3C5D">
        <w:rPr>
          <w:rFonts w:ascii="Times New Roman" w:eastAsia="Times New Roman" w:hAnsi="Times New Roman" w:cs="Times New Roman"/>
          <w:snapToGrid w:val="0"/>
          <w:kern w:val="0"/>
          <w:sz w:val="24"/>
          <w:szCs w:val="20"/>
          <w:u w:val="single"/>
          <w14:ligatures w14:val="none"/>
        </w:rPr>
        <w:tab/>
      </w:r>
      <w:r w:rsidRPr="005C3C5D">
        <w:rPr>
          <w:rFonts w:ascii="Times New Roman" w:eastAsia="Times New Roman" w:hAnsi="Times New Roman" w:cs="Times New Roman"/>
          <w:snapToGrid w:val="0"/>
          <w:kern w:val="0"/>
          <w:sz w:val="24"/>
          <w:szCs w:val="20"/>
          <w:u w:val="single"/>
          <w14:ligatures w14:val="none"/>
        </w:rPr>
        <w:tab/>
      </w:r>
      <w:r w:rsidRPr="005C3C5D">
        <w:rPr>
          <w:rFonts w:ascii="Times New Roman" w:eastAsia="Times New Roman" w:hAnsi="Times New Roman" w:cs="Times New Roman"/>
          <w:snapToGrid w:val="0"/>
          <w:kern w:val="0"/>
          <w:sz w:val="24"/>
          <w:szCs w:val="20"/>
          <w:u w:val="single"/>
          <w14:ligatures w14:val="none"/>
        </w:rPr>
        <w:tab/>
      </w:r>
      <w:r w:rsidRPr="005C3C5D">
        <w:rPr>
          <w:rFonts w:ascii="Times New Roman" w:eastAsia="Times New Roman" w:hAnsi="Times New Roman" w:cs="Times New Roman"/>
          <w:snapToGrid w:val="0"/>
          <w:kern w:val="0"/>
          <w:sz w:val="24"/>
          <w:szCs w:val="20"/>
          <w:u w:val="single"/>
          <w14:ligatures w14:val="none"/>
        </w:rPr>
        <w:tab/>
      </w:r>
      <w:r w:rsidRPr="005C3C5D">
        <w:rPr>
          <w:rFonts w:ascii="Times New Roman" w:eastAsia="Times New Roman" w:hAnsi="Times New Roman" w:cs="Times New Roman"/>
          <w:snapToGrid w:val="0"/>
          <w:kern w:val="0"/>
          <w:sz w:val="24"/>
          <w:szCs w:val="20"/>
          <w:u w:val="single"/>
          <w14:ligatures w14:val="none"/>
        </w:rPr>
        <w:tab/>
      </w:r>
      <w:r w:rsidRPr="005C3C5D">
        <w:rPr>
          <w:rFonts w:ascii="Times New Roman" w:eastAsia="Times New Roman" w:hAnsi="Times New Roman" w:cs="Times New Roman"/>
          <w:snapToGrid w:val="0"/>
          <w:kern w:val="0"/>
          <w:sz w:val="24"/>
          <w:szCs w:val="20"/>
          <w:u w:val="single"/>
          <w14:ligatures w14:val="none"/>
        </w:rPr>
        <w:tab/>
      </w:r>
      <w:r w:rsidRPr="005C3C5D">
        <w:rPr>
          <w:rFonts w:ascii="Times New Roman" w:eastAsia="Times New Roman" w:hAnsi="Times New Roman" w:cs="Times New Roman"/>
          <w:snapToGrid w:val="0"/>
          <w:kern w:val="0"/>
          <w:sz w:val="24"/>
          <w:szCs w:val="20"/>
          <w:u w:val="single"/>
          <w14:ligatures w14:val="none"/>
        </w:rPr>
        <w:tab/>
      </w:r>
      <w:r w:rsidRPr="005C3C5D">
        <w:rPr>
          <w:rFonts w:ascii="Times New Roman" w:eastAsia="Times New Roman" w:hAnsi="Times New Roman" w:cs="Times New Roman"/>
          <w:snapToGrid w:val="0"/>
          <w:kern w:val="0"/>
          <w:sz w:val="24"/>
          <w:szCs w:val="20"/>
          <w:u w:val="single"/>
          <w14:ligatures w14:val="none"/>
        </w:rPr>
        <w:tab/>
      </w:r>
      <w:r w:rsidRPr="005C3C5D">
        <w:rPr>
          <w:rFonts w:ascii="Times New Roman" w:eastAsia="Times New Roman" w:hAnsi="Times New Roman" w:cs="Times New Roman"/>
          <w:snapToGrid w:val="0"/>
          <w:kern w:val="0"/>
          <w:sz w:val="24"/>
          <w:szCs w:val="20"/>
          <w:u w:val="single"/>
          <w14:ligatures w14:val="none"/>
        </w:rPr>
        <w:tab/>
      </w:r>
      <w:r w:rsidRPr="005C3C5D">
        <w:rPr>
          <w:rFonts w:ascii="Times New Roman" w:eastAsia="Times New Roman" w:hAnsi="Times New Roman" w:cs="Times New Roman"/>
          <w:snapToGrid w:val="0"/>
          <w:kern w:val="0"/>
          <w:sz w:val="24"/>
          <w:szCs w:val="20"/>
          <w:u w:val="single"/>
          <w14:ligatures w14:val="none"/>
        </w:rPr>
        <w:tab/>
      </w:r>
      <w:r w:rsidRPr="005C3C5D">
        <w:rPr>
          <w:rFonts w:ascii="Times New Roman" w:eastAsia="Times New Roman" w:hAnsi="Times New Roman" w:cs="Times New Roman"/>
          <w:snapToGrid w:val="0"/>
          <w:kern w:val="0"/>
          <w:sz w:val="24"/>
          <w:szCs w:val="20"/>
          <w:u w:val="single"/>
          <w14:ligatures w14:val="none"/>
        </w:rPr>
        <w:tab/>
      </w:r>
      <w:r w:rsidRPr="005C3C5D">
        <w:rPr>
          <w:rFonts w:ascii="Times New Roman" w:eastAsia="Times New Roman" w:hAnsi="Times New Roman" w:cs="Times New Roman"/>
          <w:snapToGrid w:val="0"/>
          <w:kern w:val="0"/>
          <w:sz w:val="24"/>
          <w:szCs w:val="20"/>
          <w:u w:val="single"/>
          <w14:ligatures w14:val="none"/>
        </w:rPr>
        <w:tab/>
      </w:r>
      <w:r w:rsidRPr="005C3C5D">
        <w:rPr>
          <w:rFonts w:ascii="Times New Roman" w:eastAsia="Times New Roman" w:hAnsi="Times New Roman" w:cs="Times New Roman"/>
          <w:snapToGrid w:val="0"/>
          <w:kern w:val="0"/>
          <w:sz w:val="24"/>
          <w:szCs w:val="20"/>
          <w:u w:val="single"/>
          <w14:ligatures w14:val="none"/>
        </w:rPr>
        <w:tab/>
      </w:r>
      <w:r w:rsidRPr="005C3C5D">
        <w:rPr>
          <w:rFonts w:ascii="Times New Roman" w:eastAsia="Times New Roman" w:hAnsi="Times New Roman" w:cs="Times New Roman"/>
          <w:snapToGrid w:val="0"/>
          <w:kern w:val="0"/>
          <w:sz w:val="24"/>
          <w:szCs w:val="20"/>
          <w:u w:val="single"/>
          <w14:ligatures w14:val="none"/>
        </w:rPr>
        <w:tab/>
      </w:r>
      <w:r w:rsidRPr="005C3C5D">
        <w:rPr>
          <w:rFonts w:ascii="Times New Roman" w:eastAsia="Times New Roman" w:hAnsi="Times New Roman" w:cs="Times New Roman"/>
          <w:snapToGrid w:val="0"/>
          <w:kern w:val="0"/>
          <w:sz w:val="24"/>
          <w:szCs w:val="20"/>
          <w:u w:val="single"/>
          <w14:ligatures w14:val="none"/>
        </w:rPr>
        <w:tab/>
      </w:r>
      <w:r w:rsidRPr="005C3C5D">
        <w:rPr>
          <w:rFonts w:ascii="Times New Roman" w:eastAsia="Times New Roman" w:hAnsi="Times New Roman" w:cs="Times New Roman"/>
          <w:snapToGrid w:val="0"/>
          <w:kern w:val="0"/>
          <w:sz w:val="24"/>
          <w:szCs w:val="20"/>
          <w:u w:val="single"/>
          <w14:ligatures w14:val="none"/>
        </w:rPr>
        <w:tab/>
      </w:r>
    </w:p>
    <w:p w14:paraId="15C70A47" w14:textId="77777777" w:rsidR="005C3C5D" w:rsidRPr="005C3C5D" w:rsidRDefault="005C3C5D" w:rsidP="005C3C5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4"/>
          <w:szCs w:val="20"/>
          <w14:ligatures w14:val="none"/>
        </w:rPr>
      </w:pPr>
    </w:p>
    <w:p w14:paraId="0FE20CFA" w14:textId="77777777" w:rsidR="005C3C5D" w:rsidRPr="005C3C5D" w:rsidRDefault="005C3C5D" w:rsidP="005C3C5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4"/>
          <w:szCs w:val="20"/>
          <w14:ligatures w14:val="none"/>
        </w:rPr>
      </w:pPr>
    </w:p>
    <w:p w14:paraId="6E189BB9" w14:textId="77777777" w:rsidR="005C3C5D" w:rsidRPr="005C3C5D" w:rsidRDefault="005C3C5D" w:rsidP="005C3C5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4"/>
          <w:szCs w:val="20"/>
          <w14:ligatures w14:val="none"/>
        </w:rPr>
      </w:pPr>
    </w:p>
    <w:p w14:paraId="411AFE4B" w14:textId="77777777" w:rsidR="005C3C5D" w:rsidRPr="005C3C5D" w:rsidRDefault="005C3C5D" w:rsidP="005C3C5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4"/>
          <w:szCs w:val="20"/>
          <w14:ligatures w14:val="none"/>
        </w:rPr>
      </w:pPr>
      <w:r w:rsidRPr="005C3C5D">
        <w:rPr>
          <w:rFonts w:ascii="Times New Roman" w:eastAsia="Times New Roman" w:hAnsi="Times New Roman" w:cs="Times New Roman"/>
          <w:snapToGrid w:val="0"/>
          <w:kern w:val="0"/>
          <w:sz w:val="24"/>
          <w:szCs w:val="20"/>
          <w14:ligatures w14:val="none"/>
        </w:rPr>
        <w:t>_____________________</w:t>
      </w:r>
      <w:r w:rsidRPr="005C3C5D">
        <w:rPr>
          <w:rFonts w:ascii="Times New Roman" w:eastAsia="Times New Roman" w:hAnsi="Times New Roman" w:cs="Times New Roman"/>
          <w:snapToGrid w:val="0"/>
          <w:kern w:val="0"/>
          <w:sz w:val="24"/>
          <w:szCs w:val="20"/>
          <w14:ligatures w14:val="none"/>
        </w:rPr>
        <w:tab/>
      </w:r>
      <w:r w:rsidRPr="005C3C5D">
        <w:rPr>
          <w:rFonts w:ascii="Times New Roman" w:eastAsia="Times New Roman" w:hAnsi="Times New Roman" w:cs="Times New Roman"/>
          <w:snapToGrid w:val="0"/>
          <w:kern w:val="0"/>
          <w:sz w:val="24"/>
          <w:szCs w:val="20"/>
          <w14:ligatures w14:val="none"/>
        </w:rPr>
        <w:tab/>
      </w:r>
      <w:r w:rsidRPr="005C3C5D">
        <w:rPr>
          <w:rFonts w:ascii="Times New Roman" w:eastAsia="Times New Roman" w:hAnsi="Times New Roman" w:cs="Times New Roman"/>
          <w:snapToGrid w:val="0"/>
          <w:kern w:val="0"/>
          <w:sz w:val="24"/>
          <w:szCs w:val="20"/>
          <w14:ligatures w14:val="none"/>
        </w:rPr>
        <w:tab/>
      </w:r>
      <w:r w:rsidRPr="005C3C5D">
        <w:rPr>
          <w:rFonts w:ascii="Times New Roman" w:eastAsia="Times New Roman" w:hAnsi="Times New Roman" w:cs="Times New Roman"/>
          <w:snapToGrid w:val="0"/>
          <w:kern w:val="0"/>
          <w:sz w:val="24"/>
          <w:szCs w:val="20"/>
          <w14:ligatures w14:val="none"/>
        </w:rPr>
        <w:tab/>
      </w:r>
      <w:r w:rsidRPr="005C3C5D">
        <w:rPr>
          <w:rFonts w:ascii="Times New Roman" w:eastAsia="Times New Roman" w:hAnsi="Times New Roman" w:cs="Times New Roman"/>
          <w:snapToGrid w:val="0"/>
          <w:kern w:val="0"/>
          <w:sz w:val="24"/>
          <w:szCs w:val="20"/>
          <w14:ligatures w14:val="none"/>
        </w:rPr>
        <w:tab/>
        <w:t>___________________________</w:t>
      </w:r>
      <w:r w:rsidRPr="005C3C5D">
        <w:rPr>
          <w:rFonts w:ascii="Times New Roman" w:eastAsia="Times New Roman" w:hAnsi="Times New Roman" w:cs="Times New Roman"/>
          <w:snapToGrid w:val="0"/>
          <w:kern w:val="0"/>
          <w:sz w:val="24"/>
          <w:szCs w:val="20"/>
          <w14:ligatures w14:val="none"/>
        </w:rPr>
        <w:tab/>
        <w:t>Date</w:t>
      </w:r>
      <w:r w:rsidRPr="005C3C5D">
        <w:rPr>
          <w:rFonts w:ascii="Times New Roman" w:eastAsia="Times New Roman" w:hAnsi="Times New Roman" w:cs="Times New Roman"/>
          <w:snapToGrid w:val="0"/>
          <w:kern w:val="0"/>
          <w:sz w:val="24"/>
          <w:szCs w:val="20"/>
          <w14:ligatures w14:val="none"/>
        </w:rPr>
        <w:tab/>
      </w:r>
      <w:r w:rsidRPr="005C3C5D">
        <w:rPr>
          <w:rFonts w:ascii="Times New Roman" w:eastAsia="Times New Roman" w:hAnsi="Times New Roman" w:cs="Times New Roman"/>
          <w:snapToGrid w:val="0"/>
          <w:kern w:val="0"/>
          <w:sz w:val="24"/>
          <w:szCs w:val="20"/>
          <w14:ligatures w14:val="none"/>
        </w:rPr>
        <w:tab/>
      </w:r>
      <w:r w:rsidRPr="005C3C5D">
        <w:rPr>
          <w:rFonts w:ascii="Times New Roman" w:eastAsia="Times New Roman" w:hAnsi="Times New Roman" w:cs="Times New Roman"/>
          <w:snapToGrid w:val="0"/>
          <w:kern w:val="0"/>
          <w:sz w:val="24"/>
          <w:szCs w:val="20"/>
          <w14:ligatures w14:val="none"/>
        </w:rPr>
        <w:tab/>
      </w:r>
      <w:r w:rsidRPr="005C3C5D">
        <w:rPr>
          <w:rFonts w:ascii="Times New Roman" w:eastAsia="Times New Roman" w:hAnsi="Times New Roman" w:cs="Times New Roman"/>
          <w:snapToGrid w:val="0"/>
          <w:kern w:val="0"/>
          <w:sz w:val="24"/>
          <w:szCs w:val="20"/>
          <w14:ligatures w14:val="none"/>
        </w:rPr>
        <w:tab/>
      </w:r>
      <w:r w:rsidRPr="005C3C5D">
        <w:rPr>
          <w:rFonts w:ascii="Times New Roman" w:eastAsia="Times New Roman" w:hAnsi="Times New Roman" w:cs="Times New Roman"/>
          <w:snapToGrid w:val="0"/>
          <w:kern w:val="0"/>
          <w:sz w:val="24"/>
          <w:szCs w:val="20"/>
          <w14:ligatures w14:val="none"/>
        </w:rPr>
        <w:tab/>
      </w:r>
      <w:r w:rsidRPr="005C3C5D">
        <w:rPr>
          <w:rFonts w:ascii="Times New Roman" w:eastAsia="Times New Roman" w:hAnsi="Times New Roman" w:cs="Times New Roman"/>
          <w:snapToGrid w:val="0"/>
          <w:kern w:val="0"/>
          <w:sz w:val="24"/>
          <w:szCs w:val="20"/>
          <w14:ligatures w14:val="none"/>
        </w:rPr>
        <w:tab/>
      </w:r>
      <w:r w:rsidRPr="005C3C5D">
        <w:rPr>
          <w:rFonts w:ascii="Times New Roman" w:eastAsia="Times New Roman" w:hAnsi="Times New Roman" w:cs="Times New Roman"/>
          <w:snapToGrid w:val="0"/>
          <w:kern w:val="0"/>
          <w:sz w:val="24"/>
          <w:szCs w:val="20"/>
          <w14:ligatures w14:val="none"/>
        </w:rPr>
        <w:tab/>
      </w:r>
      <w:r w:rsidRPr="005C3C5D">
        <w:rPr>
          <w:rFonts w:ascii="Times New Roman" w:eastAsia="Times New Roman" w:hAnsi="Times New Roman" w:cs="Times New Roman"/>
          <w:snapToGrid w:val="0"/>
          <w:kern w:val="0"/>
          <w:sz w:val="24"/>
          <w:szCs w:val="20"/>
          <w14:ligatures w14:val="none"/>
        </w:rPr>
        <w:tab/>
        <w:t xml:space="preserve">Contractor </w:t>
      </w:r>
    </w:p>
    <w:p w14:paraId="439A6747" w14:textId="77777777" w:rsidR="005C3C5D" w:rsidRPr="005C3C5D" w:rsidRDefault="005C3C5D" w:rsidP="005C3C5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4"/>
          <w:szCs w:val="20"/>
          <w14:ligatures w14:val="none"/>
        </w:rPr>
      </w:pPr>
    </w:p>
    <w:p w14:paraId="1578D514" w14:textId="77777777" w:rsidR="005C3C5D" w:rsidRPr="005C3C5D" w:rsidRDefault="005C3C5D" w:rsidP="005C3C5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kern w:val="0"/>
          <w:sz w:val="24"/>
          <w:szCs w:val="20"/>
          <w14:ligatures w14:val="none"/>
        </w:rPr>
      </w:pPr>
    </w:p>
    <w:p w14:paraId="7E885B1D" w14:textId="61DB4487" w:rsidR="00627035" w:rsidRDefault="00627035">
      <w:pPr>
        <w:rPr>
          <w:rFonts w:ascii="Times New Roman" w:hAnsi="Times New Roman" w:cs="Times New Roman"/>
          <w:sz w:val="28"/>
          <w:szCs w:val="28"/>
        </w:rPr>
      </w:pPr>
      <w:r>
        <w:rPr>
          <w:rFonts w:ascii="Times New Roman" w:hAnsi="Times New Roman" w:cs="Times New Roman"/>
          <w:sz w:val="28"/>
          <w:szCs w:val="28"/>
        </w:rPr>
        <w:br w:type="page"/>
      </w:r>
    </w:p>
    <w:p w14:paraId="37F441E0" w14:textId="77777777" w:rsidR="00974E90" w:rsidRDefault="00974E90" w:rsidP="00147B09">
      <w:pPr>
        <w:rPr>
          <w:rFonts w:ascii="Times New Roman" w:hAnsi="Times New Roman" w:cs="Times New Roman"/>
          <w:sz w:val="28"/>
          <w:szCs w:val="28"/>
        </w:rPr>
      </w:pPr>
    </w:p>
    <w:p w14:paraId="3936F678" w14:textId="77777777" w:rsidR="00C03FC6" w:rsidRPr="00C03FC6" w:rsidRDefault="00C03FC6" w:rsidP="00C03FC6">
      <w:pPr>
        <w:keepNext/>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eastAsia="Times New Roman" w:hAnsi="Times New Roman" w:cs="Times New Roman"/>
          <w:b/>
          <w:snapToGrid w:val="0"/>
          <w:kern w:val="0"/>
          <w:sz w:val="32"/>
          <w:szCs w:val="20"/>
          <w14:ligatures w14:val="none"/>
        </w:rPr>
      </w:pPr>
      <w:bookmarkStart w:id="8" w:name="_Toc479596216"/>
      <w:bookmarkStart w:id="9" w:name="_Toc521422226"/>
      <w:bookmarkStart w:id="10" w:name="_Toc160193899"/>
      <w:r w:rsidRPr="00C03FC6">
        <w:rPr>
          <w:rFonts w:ascii="Times New Roman" w:eastAsia="Times New Roman" w:hAnsi="Times New Roman" w:cs="Times New Roman"/>
          <w:b/>
          <w:snapToGrid w:val="0"/>
          <w:kern w:val="0"/>
          <w:sz w:val="32"/>
          <w:szCs w:val="20"/>
          <w14:ligatures w14:val="none"/>
        </w:rPr>
        <w:t>BID SCHEDULE</w:t>
      </w:r>
      <w:bookmarkEnd w:id="8"/>
      <w:bookmarkEnd w:id="9"/>
      <w:bookmarkEnd w:id="10"/>
    </w:p>
    <w:tbl>
      <w:tblPr>
        <w:tblStyle w:val="TableGrid"/>
        <w:tblW w:w="8968" w:type="dxa"/>
        <w:tblLook w:val="04A0" w:firstRow="1" w:lastRow="0" w:firstColumn="1" w:lastColumn="0" w:noHBand="0" w:noVBand="1"/>
      </w:tblPr>
      <w:tblGrid>
        <w:gridCol w:w="704"/>
        <w:gridCol w:w="3291"/>
        <w:gridCol w:w="1247"/>
        <w:gridCol w:w="830"/>
        <w:gridCol w:w="1014"/>
        <w:gridCol w:w="1882"/>
      </w:tblGrid>
      <w:tr w:rsidR="00E101BF" w14:paraId="4254B678" w14:textId="77777777" w:rsidTr="00C93F49">
        <w:tc>
          <w:tcPr>
            <w:tcW w:w="709" w:type="dxa"/>
          </w:tcPr>
          <w:p w14:paraId="66C89EF2" w14:textId="4E977B41" w:rsidR="00E101BF" w:rsidRPr="00660F87" w:rsidRDefault="00E101BF" w:rsidP="00660F87">
            <w:pPr>
              <w:jc w:val="center"/>
              <w:rPr>
                <w:rFonts w:ascii="Times New Roman" w:hAnsi="Times New Roman" w:cs="Times New Roman"/>
                <w:b/>
                <w:bCs/>
                <w:sz w:val="16"/>
                <w:szCs w:val="16"/>
              </w:rPr>
            </w:pPr>
            <w:r w:rsidRPr="00660F87">
              <w:rPr>
                <w:rFonts w:ascii="Times New Roman" w:hAnsi="Times New Roman" w:cs="Times New Roman"/>
                <w:b/>
                <w:bCs/>
                <w:sz w:val="16"/>
                <w:szCs w:val="16"/>
              </w:rPr>
              <w:t>Item</w:t>
            </w:r>
          </w:p>
        </w:tc>
        <w:tc>
          <w:tcPr>
            <w:tcW w:w="3336" w:type="dxa"/>
          </w:tcPr>
          <w:p w14:paraId="39869B6E" w14:textId="1281C561" w:rsidR="00E101BF" w:rsidRPr="00660F87" w:rsidRDefault="00563DEF" w:rsidP="00660F87">
            <w:pPr>
              <w:jc w:val="center"/>
              <w:rPr>
                <w:rFonts w:ascii="Times New Roman" w:hAnsi="Times New Roman" w:cs="Times New Roman"/>
                <w:b/>
                <w:bCs/>
                <w:sz w:val="16"/>
                <w:szCs w:val="16"/>
              </w:rPr>
            </w:pPr>
            <w:r w:rsidRPr="00660F87">
              <w:rPr>
                <w:rFonts w:ascii="Times New Roman" w:hAnsi="Times New Roman" w:cs="Times New Roman"/>
                <w:b/>
                <w:bCs/>
                <w:sz w:val="16"/>
                <w:szCs w:val="16"/>
              </w:rPr>
              <w:t>Description</w:t>
            </w:r>
          </w:p>
        </w:tc>
        <w:tc>
          <w:tcPr>
            <w:tcW w:w="1260" w:type="dxa"/>
          </w:tcPr>
          <w:p w14:paraId="7C05ABEA" w14:textId="15A81565" w:rsidR="00E101BF" w:rsidRPr="00660F87" w:rsidRDefault="00563DEF" w:rsidP="00660F87">
            <w:pPr>
              <w:jc w:val="center"/>
              <w:rPr>
                <w:rFonts w:ascii="Times New Roman" w:hAnsi="Times New Roman" w:cs="Times New Roman"/>
                <w:b/>
                <w:bCs/>
                <w:sz w:val="16"/>
                <w:szCs w:val="16"/>
              </w:rPr>
            </w:pPr>
            <w:r w:rsidRPr="00660F87">
              <w:rPr>
                <w:rFonts w:ascii="Times New Roman" w:hAnsi="Times New Roman" w:cs="Times New Roman"/>
                <w:b/>
                <w:bCs/>
                <w:sz w:val="16"/>
                <w:szCs w:val="16"/>
              </w:rPr>
              <w:t>Unit</w:t>
            </w:r>
          </w:p>
        </w:tc>
        <w:tc>
          <w:tcPr>
            <w:tcW w:w="720" w:type="dxa"/>
          </w:tcPr>
          <w:p w14:paraId="00A131DD" w14:textId="2A74BD7C" w:rsidR="00E101BF" w:rsidRPr="00660F87" w:rsidRDefault="00563DEF" w:rsidP="00660F87">
            <w:pPr>
              <w:jc w:val="center"/>
              <w:rPr>
                <w:rFonts w:ascii="Times New Roman" w:hAnsi="Times New Roman" w:cs="Times New Roman"/>
                <w:b/>
                <w:bCs/>
                <w:sz w:val="16"/>
                <w:szCs w:val="16"/>
              </w:rPr>
            </w:pPr>
            <w:r w:rsidRPr="00660F87">
              <w:rPr>
                <w:rFonts w:ascii="Times New Roman" w:hAnsi="Times New Roman" w:cs="Times New Roman"/>
                <w:b/>
                <w:bCs/>
                <w:sz w:val="16"/>
                <w:szCs w:val="16"/>
              </w:rPr>
              <w:t>Quantity</w:t>
            </w:r>
          </w:p>
        </w:tc>
        <w:tc>
          <w:tcPr>
            <w:tcW w:w="1026" w:type="dxa"/>
          </w:tcPr>
          <w:p w14:paraId="43029685" w14:textId="7BCC3675" w:rsidR="00E101BF" w:rsidRPr="00660F87" w:rsidRDefault="00563DEF" w:rsidP="00660F87">
            <w:pPr>
              <w:jc w:val="center"/>
              <w:rPr>
                <w:rFonts w:ascii="Times New Roman" w:hAnsi="Times New Roman" w:cs="Times New Roman"/>
                <w:b/>
                <w:bCs/>
                <w:sz w:val="16"/>
                <w:szCs w:val="16"/>
              </w:rPr>
            </w:pPr>
            <w:r w:rsidRPr="00660F87">
              <w:rPr>
                <w:rFonts w:ascii="Times New Roman" w:hAnsi="Times New Roman" w:cs="Times New Roman"/>
                <w:b/>
                <w:bCs/>
                <w:sz w:val="16"/>
                <w:szCs w:val="16"/>
              </w:rPr>
              <w:t>Unit Price</w:t>
            </w:r>
          </w:p>
        </w:tc>
        <w:tc>
          <w:tcPr>
            <w:tcW w:w="1917" w:type="dxa"/>
          </w:tcPr>
          <w:p w14:paraId="55553EBD" w14:textId="30F7B8AE" w:rsidR="00E101BF" w:rsidRPr="00660F87" w:rsidRDefault="00563DEF" w:rsidP="00660F87">
            <w:pPr>
              <w:jc w:val="center"/>
              <w:rPr>
                <w:rFonts w:ascii="Times New Roman" w:hAnsi="Times New Roman" w:cs="Times New Roman"/>
                <w:b/>
                <w:bCs/>
                <w:sz w:val="16"/>
                <w:szCs w:val="16"/>
              </w:rPr>
            </w:pPr>
            <w:r w:rsidRPr="00660F87">
              <w:rPr>
                <w:rFonts w:ascii="Times New Roman" w:hAnsi="Times New Roman" w:cs="Times New Roman"/>
                <w:b/>
                <w:bCs/>
                <w:sz w:val="16"/>
                <w:szCs w:val="16"/>
              </w:rPr>
              <w:t>Item Price</w:t>
            </w:r>
          </w:p>
        </w:tc>
      </w:tr>
      <w:tr w:rsidR="00E101BF" w14:paraId="3B836F09" w14:textId="77777777" w:rsidTr="00C93F49">
        <w:trPr>
          <w:cantSplit/>
          <w:trHeight w:val="432"/>
        </w:trPr>
        <w:tc>
          <w:tcPr>
            <w:tcW w:w="709" w:type="dxa"/>
          </w:tcPr>
          <w:p w14:paraId="46E90351" w14:textId="73F51B9B" w:rsidR="00E101BF" w:rsidRPr="004D4EF6" w:rsidRDefault="00B13678" w:rsidP="004F11B0">
            <w:pPr>
              <w:jc w:val="center"/>
              <w:rPr>
                <w:rFonts w:ascii="Times New Roman" w:hAnsi="Times New Roman" w:cs="Times New Roman"/>
                <w:sz w:val="20"/>
                <w:szCs w:val="20"/>
              </w:rPr>
            </w:pPr>
            <w:r>
              <w:rPr>
                <w:rFonts w:ascii="Times New Roman" w:hAnsi="Times New Roman" w:cs="Times New Roman"/>
                <w:sz w:val="20"/>
                <w:szCs w:val="20"/>
              </w:rPr>
              <w:t>1</w:t>
            </w:r>
          </w:p>
        </w:tc>
        <w:tc>
          <w:tcPr>
            <w:tcW w:w="3336" w:type="dxa"/>
          </w:tcPr>
          <w:p w14:paraId="74311F93" w14:textId="0D34A54D" w:rsidR="00E101BF" w:rsidRPr="004D4EF6" w:rsidRDefault="004F11B0" w:rsidP="00147B09">
            <w:pPr>
              <w:rPr>
                <w:rFonts w:ascii="Times New Roman" w:hAnsi="Times New Roman" w:cs="Times New Roman"/>
                <w:sz w:val="20"/>
                <w:szCs w:val="20"/>
              </w:rPr>
            </w:pPr>
            <w:r>
              <w:rPr>
                <w:rFonts w:ascii="Times New Roman" w:hAnsi="Times New Roman" w:cs="Times New Roman"/>
                <w:sz w:val="20"/>
                <w:szCs w:val="20"/>
              </w:rPr>
              <w:t>Mobilization</w:t>
            </w:r>
          </w:p>
        </w:tc>
        <w:tc>
          <w:tcPr>
            <w:tcW w:w="1260" w:type="dxa"/>
          </w:tcPr>
          <w:p w14:paraId="1B9552D9" w14:textId="5096D973" w:rsidR="00E101BF" w:rsidRPr="004D4EF6" w:rsidRDefault="00E85B32" w:rsidP="00147B09">
            <w:pPr>
              <w:rPr>
                <w:rFonts w:ascii="Times New Roman" w:hAnsi="Times New Roman" w:cs="Times New Roman"/>
                <w:sz w:val="20"/>
                <w:szCs w:val="20"/>
              </w:rPr>
            </w:pPr>
            <w:r>
              <w:rPr>
                <w:rFonts w:ascii="Times New Roman" w:hAnsi="Times New Roman" w:cs="Times New Roman"/>
                <w:sz w:val="20"/>
                <w:szCs w:val="20"/>
              </w:rPr>
              <w:t>Lump Sum</w:t>
            </w:r>
          </w:p>
        </w:tc>
        <w:tc>
          <w:tcPr>
            <w:tcW w:w="720" w:type="dxa"/>
          </w:tcPr>
          <w:p w14:paraId="4A981FD4" w14:textId="5D264161" w:rsidR="00E101BF" w:rsidRPr="004D4EF6" w:rsidRDefault="008C4FCB" w:rsidP="00E35734">
            <w:pPr>
              <w:jc w:val="center"/>
              <w:rPr>
                <w:rFonts w:ascii="Times New Roman" w:hAnsi="Times New Roman" w:cs="Times New Roman"/>
                <w:sz w:val="20"/>
                <w:szCs w:val="20"/>
              </w:rPr>
            </w:pPr>
            <w:r>
              <w:rPr>
                <w:rFonts w:ascii="Times New Roman" w:hAnsi="Times New Roman" w:cs="Times New Roman"/>
                <w:sz w:val="20"/>
                <w:szCs w:val="20"/>
              </w:rPr>
              <w:t>1</w:t>
            </w:r>
          </w:p>
        </w:tc>
        <w:tc>
          <w:tcPr>
            <w:tcW w:w="1026" w:type="dxa"/>
          </w:tcPr>
          <w:p w14:paraId="4909EF6B" w14:textId="77777777" w:rsidR="00E101BF" w:rsidRPr="004D4EF6" w:rsidRDefault="00E101BF" w:rsidP="00147B09">
            <w:pPr>
              <w:rPr>
                <w:rFonts w:ascii="Times New Roman" w:hAnsi="Times New Roman" w:cs="Times New Roman"/>
                <w:sz w:val="20"/>
                <w:szCs w:val="20"/>
              </w:rPr>
            </w:pPr>
          </w:p>
        </w:tc>
        <w:tc>
          <w:tcPr>
            <w:tcW w:w="1917" w:type="dxa"/>
          </w:tcPr>
          <w:p w14:paraId="1D32A8D3" w14:textId="77777777" w:rsidR="00E101BF" w:rsidRPr="004D4EF6" w:rsidRDefault="00E101BF" w:rsidP="004F11B0">
            <w:pPr>
              <w:ind w:right="-569"/>
              <w:rPr>
                <w:rFonts w:ascii="Times New Roman" w:hAnsi="Times New Roman" w:cs="Times New Roman"/>
                <w:sz w:val="20"/>
                <w:szCs w:val="20"/>
              </w:rPr>
            </w:pPr>
          </w:p>
        </w:tc>
      </w:tr>
      <w:tr w:rsidR="00E101BF" w14:paraId="6C1C36A8" w14:textId="77777777" w:rsidTr="00C93F49">
        <w:trPr>
          <w:cantSplit/>
          <w:trHeight w:val="251"/>
        </w:trPr>
        <w:tc>
          <w:tcPr>
            <w:tcW w:w="709" w:type="dxa"/>
          </w:tcPr>
          <w:p w14:paraId="3C477194" w14:textId="30074C85" w:rsidR="00E101BF" w:rsidRPr="004D4EF6" w:rsidRDefault="004F11B0" w:rsidP="004F11B0">
            <w:pPr>
              <w:jc w:val="center"/>
              <w:rPr>
                <w:rFonts w:ascii="Times New Roman" w:hAnsi="Times New Roman" w:cs="Times New Roman"/>
                <w:sz w:val="20"/>
                <w:szCs w:val="20"/>
              </w:rPr>
            </w:pPr>
            <w:r>
              <w:rPr>
                <w:rFonts w:ascii="Times New Roman" w:hAnsi="Times New Roman" w:cs="Times New Roman"/>
                <w:sz w:val="20"/>
                <w:szCs w:val="20"/>
              </w:rPr>
              <w:t>2</w:t>
            </w:r>
          </w:p>
        </w:tc>
        <w:tc>
          <w:tcPr>
            <w:tcW w:w="3336" w:type="dxa"/>
          </w:tcPr>
          <w:p w14:paraId="1BDD1548" w14:textId="34E02F98" w:rsidR="00E101BF" w:rsidRPr="004D4EF6" w:rsidRDefault="004F11B0" w:rsidP="00147B09">
            <w:pPr>
              <w:rPr>
                <w:rFonts w:ascii="Times New Roman" w:hAnsi="Times New Roman" w:cs="Times New Roman"/>
                <w:sz w:val="20"/>
                <w:szCs w:val="20"/>
              </w:rPr>
            </w:pPr>
            <w:r>
              <w:rPr>
                <w:rFonts w:ascii="Times New Roman" w:hAnsi="Times New Roman" w:cs="Times New Roman"/>
                <w:sz w:val="20"/>
                <w:szCs w:val="20"/>
              </w:rPr>
              <w:t>Traffic Control</w:t>
            </w:r>
          </w:p>
        </w:tc>
        <w:tc>
          <w:tcPr>
            <w:tcW w:w="1260" w:type="dxa"/>
          </w:tcPr>
          <w:p w14:paraId="0B862ED2" w14:textId="325CE736" w:rsidR="00E101BF" w:rsidRPr="004D4EF6" w:rsidRDefault="00E85B32" w:rsidP="00147B09">
            <w:pPr>
              <w:rPr>
                <w:rFonts w:ascii="Times New Roman" w:hAnsi="Times New Roman" w:cs="Times New Roman"/>
                <w:sz w:val="20"/>
                <w:szCs w:val="20"/>
              </w:rPr>
            </w:pPr>
            <w:r>
              <w:rPr>
                <w:rFonts w:ascii="Times New Roman" w:hAnsi="Times New Roman" w:cs="Times New Roman"/>
                <w:sz w:val="20"/>
                <w:szCs w:val="20"/>
              </w:rPr>
              <w:t>Lump Sum</w:t>
            </w:r>
          </w:p>
        </w:tc>
        <w:tc>
          <w:tcPr>
            <w:tcW w:w="720" w:type="dxa"/>
          </w:tcPr>
          <w:p w14:paraId="35BEE297" w14:textId="00D42C1D" w:rsidR="00E101BF" w:rsidRPr="004D4EF6" w:rsidRDefault="008C4FCB" w:rsidP="00E35734">
            <w:pPr>
              <w:jc w:val="center"/>
              <w:rPr>
                <w:rFonts w:ascii="Times New Roman" w:hAnsi="Times New Roman" w:cs="Times New Roman"/>
                <w:sz w:val="20"/>
                <w:szCs w:val="20"/>
              </w:rPr>
            </w:pPr>
            <w:r>
              <w:rPr>
                <w:rFonts w:ascii="Times New Roman" w:hAnsi="Times New Roman" w:cs="Times New Roman"/>
                <w:sz w:val="20"/>
                <w:szCs w:val="20"/>
              </w:rPr>
              <w:t>1</w:t>
            </w:r>
          </w:p>
        </w:tc>
        <w:tc>
          <w:tcPr>
            <w:tcW w:w="1026" w:type="dxa"/>
          </w:tcPr>
          <w:p w14:paraId="77078C73" w14:textId="77777777" w:rsidR="00E101BF" w:rsidRPr="004D4EF6" w:rsidRDefault="00E101BF" w:rsidP="00147B09">
            <w:pPr>
              <w:rPr>
                <w:rFonts w:ascii="Times New Roman" w:hAnsi="Times New Roman" w:cs="Times New Roman"/>
                <w:sz w:val="20"/>
                <w:szCs w:val="20"/>
              </w:rPr>
            </w:pPr>
          </w:p>
        </w:tc>
        <w:tc>
          <w:tcPr>
            <w:tcW w:w="1917" w:type="dxa"/>
          </w:tcPr>
          <w:p w14:paraId="77A4108F" w14:textId="77777777" w:rsidR="00E101BF" w:rsidRPr="004D4EF6" w:rsidRDefault="00E101BF" w:rsidP="004F11B0">
            <w:pPr>
              <w:ind w:right="-569"/>
              <w:rPr>
                <w:rFonts w:ascii="Times New Roman" w:hAnsi="Times New Roman" w:cs="Times New Roman"/>
                <w:sz w:val="20"/>
                <w:szCs w:val="20"/>
              </w:rPr>
            </w:pPr>
          </w:p>
        </w:tc>
      </w:tr>
      <w:tr w:rsidR="00E101BF" w14:paraId="334AC65B" w14:textId="77777777" w:rsidTr="00C93F49">
        <w:trPr>
          <w:cantSplit/>
          <w:trHeight w:val="432"/>
        </w:trPr>
        <w:tc>
          <w:tcPr>
            <w:tcW w:w="709" w:type="dxa"/>
          </w:tcPr>
          <w:p w14:paraId="1169BCDA" w14:textId="230F56AC" w:rsidR="00E101BF" w:rsidRPr="004D4EF6" w:rsidRDefault="004F11B0" w:rsidP="004F11B0">
            <w:pPr>
              <w:jc w:val="center"/>
              <w:rPr>
                <w:rFonts w:ascii="Times New Roman" w:hAnsi="Times New Roman" w:cs="Times New Roman"/>
                <w:sz w:val="20"/>
                <w:szCs w:val="20"/>
              </w:rPr>
            </w:pPr>
            <w:r>
              <w:rPr>
                <w:rFonts w:ascii="Times New Roman" w:hAnsi="Times New Roman" w:cs="Times New Roman"/>
                <w:sz w:val="20"/>
                <w:szCs w:val="20"/>
              </w:rPr>
              <w:t>3</w:t>
            </w:r>
          </w:p>
        </w:tc>
        <w:tc>
          <w:tcPr>
            <w:tcW w:w="3336" w:type="dxa"/>
          </w:tcPr>
          <w:p w14:paraId="207EA760" w14:textId="54B70B21" w:rsidR="00E101BF" w:rsidRPr="004D4EF6" w:rsidRDefault="004F11B0" w:rsidP="00147B09">
            <w:pPr>
              <w:rPr>
                <w:rFonts w:ascii="Times New Roman" w:hAnsi="Times New Roman" w:cs="Times New Roman"/>
                <w:sz w:val="20"/>
                <w:szCs w:val="20"/>
              </w:rPr>
            </w:pPr>
            <w:r>
              <w:rPr>
                <w:rFonts w:ascii="Times New Roman" w:hAnsi="Times New Roman" w:cs="Times New Roman"/>
                <w:sz w:val="20"/>
                <w:szCs w:val="20"/>
              </w:rPr>
              <w:t>Survey</w:t>
            </w:r>
          </w:p>
        </w:tc>
        <w:tc>
          <w:tcPr>
            <w:tcW w:w="1260" w:type="dxa"/>
          </w:tcPr>
          <w:p w14:paraId="35E7DFD9" w14:textId="5BB81796" w:rsidR="00E101BF" w:rsidRPr="004D4EF6" w:rsidRDefault="00E85B32" w:rsidP="00147B09">
            <w:pPr>
              <w:rPr>
                <w:rFonts w:ascii="Times New Roman" w:hAnsi="Times New Roman" w:cs="Times New Roman"/>
                <w:sz w:val="20"/>
                <w:szCs w:val="20"/>
              </w:rPr>
            </w:pPr>
            <w:r>
              <w:rPr>
                <w:rFonts w:ascii="Times New Roman" w:hAnsi="Times New Roman" w:cs="Times New Roman"/>
                <w:sz w:val="20"/>
                <w:szCs w:val="20"/>
              </w:rPr>
              <w:t xml:space="preserve">Lump </w:t>
            </w:r>
            <w:r w:rsidR="00996020">
              <w:rPr>
                <w:rFonts w:ascii="Times New Roman" w:hAnsi="Times New Roman" w:cs="Times New Roman"/>
                <w:sz w:val="20"/>
                <w:szCs w:val="20"/>
              </w:rPr>
              <w:t>S</w:t>
            </w:r>
            <w:r>
              <w:rPr>
                <w:rFonts w:ascii="Times New Roman" w:hAnsi="Times New Roman" w:cs="Times New Roman"/>
                <w:sz w:val="20"/>
                <w:szCs w:val="20"/>
              </w:rPr>
              <w:t>um</w:t>
            </w:r>
          </w:p>
        </w:tc>
        <w:tc>
          <w:tcPr>
            <w:tcW w:w="720" w:type="dxa"/>
          </w:tcPr>
          <w:p w14:paraId="1B8356BC" w14:textId="66AD022A" w:rsidR="00E101BF" w:rsidRPr="004D4EF6" w:rsidRDefault="008C4FCB" w:rsidP="00E35734">
            <w:pPr>
              <w:jc w:val="center"/>
              <w:rPr>
                <w:rFonts w:ascii="Times New Roman" w:hAnsi="Times New Roman" w:cs="Times New Roman"/>
                <w:sz w:val="20"/>
                <w:szCs w:val="20"/>
              </w:rPr>
            </w:pPr>
            <w:r>
              <w:rPr>
                <w:rFonts w:ascii="Times New Roman" w:hAnsi="Times New Roman" w:cs="Times New Roman"/>
                <w:sz w:val="20"/>
                <w:szCs w:val="20"/>
              </w:rPr>
              <w:t>1</w:t>
            </w:r>
          </w:p>
        </w:tc>
        <w:tc>
          <w:tcPr>
            <w:tcW w:w="1026" w:type="dxa"/>
          </w:tcPr>
          <w:p w14:paraId="18A3280A" w14:textId="77777777" w:rsidR="00E101BF" w:rsidRPr="004D4EF6" w:rsidRDefault="00E101BF" w:rsidP="00147B09">
            <w:pPr>
              <w:rPr>
                <w:rFonts w:ascii="Times New Roman" w:hAnsi="Times New Roman" w:cs="Times New Roman"/>
                <w:sz w:val="20"/>
                <w:szCs w:val="20"/>
              </w:rPr>
            </w:pPr>
          </w:p>
        </w:tc>
        <w:tc>
          <w:tcPr>
            <w:tcW w:w="1917" w:type="dxa"/>
          </w:tcPr>
          <w:p w14:paraId="4643D4E2" w14:textId="77777777" w:rsidR="00E101BF" w:rsidRPr="004D4EF6" w:rsidRDefault="00E101BF" w:rsidP="004F11B0">
            <w:pPr>
              <w:ind w:right="-569"/>
              <w:rPr>
                <w:rFonts w:ascii="Times New Roman" w:hAnsi="Times New Roman" w:cs="Times New Roman"/>
                <w:sz w:val="20"/>
                <w:szCs w:val="20"/>
              </w:rPr>
            </w:pPr>
          </w:p>
        </w:tc>
      </w:tr>
      <w:tr w:rsidR="00E101BF" w14:paraId="7213DB7C" w14:textId="77777777" w:rsidTr="00C93F49">
        <w:trPr>
          <w:cantSplit/>
          <w:trHeight w:val="432"/>
        </w:trPr>
        <w:tc>
          <w:tcPr>
            <w:tcW w:w="709" w:type="dxa"/>
          </w:tcPr>
          <w:p w14:paraId="56A86C3F" w14:textId="1E7CBB7C" w:rsidR="00E101BF" w:rsidRPr="004D4EF6" w:rsidRDefault="004F11B0" w:rsidP="004F11B0">
            <w:pPr>
              <w:jc w:val="center"/>
              <w:rPr>
                <w:rFonts w:ascii="Times New Roman" w:hAnsi="Times New Roman" w:cs="Times New Roman"/>
                <w:sz w:val="20"/>
                <w:szCs w:val="20"/>
              </w:rPr>
            </w:pPr>
            <w:r>
              <w:rPr>
                <w:rFonts w:ascii="Times New Roman" w:hAnsi="Times New Roman" w:cs="Times New Roman"/>
                <w:sz w:val="20"/>
                <w:szCs w:val="20"/>
              </w:rPr>
              <w:t>4</w:t>
            </w:r>
          </w:p>
        </w:tc>
        <w:tc>
          <w:tcPr>
            <w:tcW w:w="3336" w:type="dxa"/>
          </w:tcPr>
          <w:p w14:paraId="164D88E7" w14:textId="4EB479F0" w:rsidR="00E101BF" w:rsidRPr="004D4EF6" w:rsidRDefault="000F292F" w:rsidP="00147B09">
            <w:pPr>
              <w:rPr>
                <w:rFonts w:ascii="Times New Roman" w:hAnsi="Times New Roman" w:cs="Times New Roman"/>
                <w:sz w:val="20"/>
                <w:szCs w:val="20"/>
              </w:rPr>
            </w:pPr>
            <w:r>
              <w:rPr>
                <w:rFonts w:ascii="Times New Roman" w:hAnsi="Times New Roman" w:cs="Times New Roman"/>
                <w:sz w:val="20"/>
                <w:szCs w:val="20"/>
              </w:rPr>
              <w:t>Storm Water Pollution Prevention Plan (SWPPP)</w:t>
            </w:r>
          </w:p>
        </w:tc>
        <w:tc>
          <w:tcPr>
            <w:tcW w:w="1260" w:type="dxa"/>
          </w:tcPr>
          <w:p w14:paraId="3789BB7E" w14:textId="6B1261B2" w:rsidR="00E101BF" w:rsidRPr="004D4EF6" w:rsidRDefault="00E85B32" w:rsidP="00147B09">
            <w:pPr>
              <w:rPr>
                <w:rFonts w:ascii="Times New Roman" w:hAnsi="Times New Roman" w:cs="Times New Roman"/>
                <w:sz w:val="20"/>
                <w:szCs w:val="20"/>
              </w:rPr>
            </w:pPr>
            <w:r>
              <w:rPr>
                <w:rFonts w:ascii="Times New Roman" w:hAnsi="Times New Roman" w:cs="Times New Roman"/>
                <w:sz w:val="20"/>
                <w:szCs w:val="20"/>
              </w:rPr>
              <w:t xml:space="preserve">Lump </w:t>
            </w:r>
            <w:r w:rsidR="00996020">
              <w:rPr>
                <w:rFonts w:ascii="Times New Roman" w:hAnsi="Times New Roman" w:cs="Times New Roman"/>
                <w:sz w:val="20"/>
                <w:szCs w:val="20"/>
              </w:rPr>
              <w:t>S</w:t>
            </w:r>
            <w:r>
              <w:rPr>
                <w:rFonts w:ascii="Times New Roman" w:hAnsi="Times New Roman" w:cs="Times New Roman"/>
                <w:sz w:val="20"/>
                <w:szCs w:val="20"/>
              </w:rPr>
              <w:t>um</w:t>
            </w:r>
          </w:p>
        </w:tc>
        <w:tc>
          <w:tcPr>
            <w:tcW w:w="720" w:type="dxa"/>
          </w:tcPr>
          <w:p w14:paraId="39EAA5BE" w14:textId="1638F6DA" w:rsidR="00E101BF" w:rsidRPr="004D4EF6" w:rsidRDefault="008C4FCB" w:rsidP="00E35734">
            <w:pPr>
              <w:jc w:val="center"/>
              <w:rPr>
                <w:rFonts w:ascii="Times New Roman" w:hAnsi="Times New Roman" w:cs="Times New Roman"/>
                <w:sz w:val="20"/>
                <w:szCs w:val="20"/>
              </w:rPr>
            </w:pPr>
            <w:r>
              <w:rPr>
                <w:rFonts w:ascii="Times New Roman" w:hAnsi="Times New Roman" w:cs="Times New Roman"/>
                <w:sz w:val="20"/>
                <w:szCs w:val="20"/>
              </w:rPr>
              <w:t>1</w:t>
            </w:r>
          </w:p>
        </w:tc>
        <w:tc>
          <w:tcPr>
            <w:tcW w:w="1026" w:type="dxa"/>
          </w:tcPr>
          <w:p w14:paraId="79E5431C" w14:textId="77777777" w:rsidR="00E101BF" w:rsidRPr="004D4EF6" w:rsidRDefault="00E101BF" w:rsidP="00147B09">
            <w:pPr>
              <w:rPr>
                <w:rFonts w:ascii="Times New Roman" w:hAnsi="Times New Roman" w:cs="Times New Roman"/>
                <w:sz w:val="20"/>
                <w:szCs w:val="20"/>
              </w:rPr>
            </w:pPr>
          </w:p>
        </w:tc>
        <w:tc>
          <w:tcPr>
            <w:tcW w:w="1917" w:type="dxa"/>
          </w:tcPr>
          <w:p w14:paraId="6B4C883F" w14:textId="77777777" w:rsidR="00E101BF" w:rsidRPr="004D4EF6" w:rsidRDefault="00E101BF" w:rsidP="004F11B0">
            <w:pPr>
              <w:ind w:right="-569"/>
              <w:rPr>
                <w:rFonts w:ascii="Times New Roman" w:hAnsi="Times New Roman" w:cs="Times New Roman"/>
                <w:sz w:val="20"/>
                <w:szCs w:val="20"/>
              </w:rPr>
            </w:pPr>
          </w:p>
        </w:tc>
      </w:tr>
      <w:tr w:rsidR="00E101BF" w14:paraId="18AD6132" w14:textId="77777777" w:rsidTr="00C93F49">
        <w:trPr>
          <w:cantSplit/>
          <w:trHeight w:val="432"/>
        </w:trPr>
        <w:tc>
          <w:tcPr>
            <w:tcW w:w="709" w:type="dxa"/>
          </w:tcPr>
          <w:p w14:paraId="7ED814F6" w14:textId="323143F6" w:rsidR="00E101BF" w:rsidRPr="004D4EF6" w:rsidRDefault="004F11B0" w:rsidP="004F11B0">
            <w:pPr>
              <w:jc w:val="center"/>
              <w:rPr>
                <w:rFonts w:ascii="Times New Roman" w:hAnsi="Times New Roman" w:cs="Times New Roman"/>
                <w:sz w:val="20"/>
                <w:szCs w:val="20"/>
              </w:rPr>
            </w:pPr>
            <w:r>
              <w:rPr>
                <w:rFonts w:ascii="Times New Roman" w:hAnsi="Times New Roman" w:cs="Times New Roman"/>
                <w:sz w:val="20"/>
                <w:szCs w:val="20"/>
              </w:rPr>
              <w:t>5</w:t>
            </w:r>
          </w:p>
        </w:tc>
        <w:tc>
          <w:tcPr>
            <w:tcW w:w="3336" w:type="dxa"/>
          </w:tcPr>
          <w:p w14:paraId="42A91761" w14:textId="29EAAF81" w:rsidR="00E101BF" w:rsidRPr="004D4EF6" w:rsidRDefault="00B003F7" w:rsidP="00147B09">
            <w:pPr>
              <w:rPr>
                <w:rFonts w:ascii="Times New Roman" w:hAnsi="Times New Roman" w:cs="Times New Roman"/>
                <w:sz w:val="20"/>
                <w:szCs w:val="20"/>
              </w:rPr>
            </w:pPr>
            <w:r>
              <w:rPr>
                <w:rFonts w:ascii="Times New Roman" w:hAnsi="Times New Roman" w:cs="Times New Roman"/>
                <w:sz w:val="20"/>
                <w:szCs w:val="20"/>
              </w:rPr>
              <w:t>Sawcut Existing Asphalt/Concrete</w:t>
            </w:r>
          </w:p>
        </w:tc>
        <w:tc>
          <w:tcPr>
            <w:tcW w:w="1260" w:type="dxa"/>
          </w:tcPr>
          <w:p w14:paraId="6BF2C15F" w14:textId="539BD011" w:rsidR="00E101BF" w:rsidRPr="004D4EF6" w:rsidRDefault="00B003F7" w:rsidP="00147B09">
            <w:pPr>
              <w:rPr>
                <w:rFonts w:ascii="Times New Roman" w:hAnsi="Times New Roman" w:cs="Times New Roman"/>
                <w:sz w:val="20"/>
                <w:szCs w:val="20"/>
              </w:rPr>
            </w:pPr>
            <w:r>
              <w:rPr>
                <w:rFonts w:ascii="Times New Roman" w:hAnsi="Times New Roman" w:cs="Times New Roman"/>
                <w:sz w:val="20"/>
                <w:szCs w:val="20"/>
              </w:rPr>
              <w:t>Lineal Foot</w:t>
            </w:r>
          </w:p>
        </w:tc>
        <w:tc>
          <w:tcPr>
            <w:tcW w:w="720" w:type="dxa"/>
          </w:tcPr>
          <w:p w14:paraId="5AF1513F" w14:textId="693CEB18" w:rsidR="00E101BF" w:rsidRPr="004D4EF6" w:rsidRDefault="00111AAC" w:rsidP="00E35734">
            <w:pPr>
              <w:jc w:val="center"/>
              <w:rPr>
                <w:rFonts w:ascii="Times New Roman" w:hAnsi="Times New Roman" w:cs="Times New Roman"/>
                <w:sz w:val="20"/>
                <w:szCs w:val="20"/>
              </w:rPr>
            </w:pPr>
            <w:r>
              <w:rPr>
                <w:rFonts w:ascii="Times New Roman" w:hAnsi="Times New Roman" w:cs="Times New Roman"/>
                <w:sz w:val="20"/>
                <w:szCs w:val="20"/>
              </w:rPr>
              <w:t>547</w:t>
            </w:r>
          </w:p>
        </w:tc>
        <w:tc>
          <w:tcPr>
            <w:tcW w:w="1026" w:type="dxa"/>
          </w:tcPr>
          <w:p w14:paraId="76C6C1EA" w14:textId="77777777" w:rsidR="00E101BF" w:rsidRPr="004D4EF6" w:rsidRDefault="00E101BF" w:rsidP="00147B09">
            <w:pPr>
              <w:rPr>
                <w:rFonts w:ascii="Times New Roman" w:hAnsi="Times New Roman" w:cs="Times New Roman"/>
                <w:sz w:val="20"/>
                <w:szCs w:val="20"/>
              </w:rPr>
            </w:pPr>
          </w:p>
        </w:tc>
        <w:tc>
          <w:tcPr>
            <w:tcW w:w="1917" w:type="dxa"/>
          </w:tcPr>
          <w:p w14:paraId="420A1AA7" w14:textId="77777777" w:rsidR="00E101BF" w:rsidRPr="004D4EF6" w:rsidRDefault="00E101BF" w:rsidP="004F11B0">
            <w:pPr>
              <w:ind w:right="-569"/>
              <w:rPr>
                <w:rFonts w:ascii="Times New Roman" w:hAnsi="Times New Roman" w:cs="Times New Roman"/>
                <w:sz w:val="20"/>
                <w:szCs w:val="20"/>
              </w:rPr>
            </w:pPr>
          </w:p>
        </w:tc>
      </w:tr>
      <w:tr w:rsidR="00E101BF" w14:paraId="679E7500" w14:textId="77777777" w:rsidTr="00C93F49">
        <w:trPr>
          <w:cantSplit/>
          <w:trHeight w:val="432"/>
        </w:trPr>
        <w:tc>
          <w:tcPr>
            <w:tcW w:w="709" w:type="dxa"/>
          </w:tcPr>
          <w:p w14:paraId="4E767D8D" w14:textId="27090BE3" w:rsidR="00E101BF" w:rsidRPr="004D4EF6" w:rsidRDefault="004F11B0" w:rsidP="004F11B0">
            <w:pPr>
              <w:jc w:val="center"/>
              <w:rPr>
                <w:rFonts w:ascii="Times New Roman" w:hAnsi="Times New Roman" w:cs="Times New Roman"/>
                <w:sz w:val="20"/>
                <w:szCs w:val="20"/>
              </w:rPr>
            </w:pPr>
            <w:r>
              <w:rPr>
                <w:rFonts w:ascii="Times New Roman" w:hAnsi="Times New Roman" w:cs="Times New Roman"/>
                <w:sz w:val="20"/>
                <w:szCs w:val="20"/>
              </w:rPr>
              <w:t>6</w:t>
            </w:r>
          </w:p>
        </w:tc>
        <w:tc>
          <w:tcPr>
            <w:tcW w:w="3336" w:type="dxa"/>
          </w:tcPr>
          <w:p w14:paraId="32BB6184" w14:textId="691A0DE9" w:rsidR="00E101BF" w:rsidRPr="004D4EF6" w:rsidRDefault="00B003F7" w:rsidP="00147B09">
            <w:pPr>
              <w:rPr>
                <w:rFonts w:ascii="Times New Roman" w:hAnsi="Times New Roman" w:cs="Times New Roman"/>
                <w:sz w:val="20"/>
                <w:szCs w:val="20"/>
              </w:rPr>
            </w:pPr>
            <w:r>
              <w:rPr>
                <w:rFonts w:ascii="Times New Roman" w:hAnsi="Times New Roman" w:cs="Times New Roman"/>
                <w:sz w:val="20"/>
                <w:szCs w:val="20"/>
              </w:rPr>
              <w:t>Remove Existing Concrete and Asphalt</w:t>
            </w:r>
          </w:p>
        </w:tc>
        <w:tc>
          <w:tcPr>
            <w:tcW w:w="1260" w:type="dxa"/>
          </w:tcPr>
          <w:p w14:paraId="5998CFE1" w14:textId="1B4ED59F" w:rsidR="00E101BF" w:rsidRPr="004D4EF6" w:rsidRDefault="00B003F7" w:rsidP="00147B09">
            <w:pPr>
              <w:rPr>
                <w:rFonts w:ascii="Times New Roman" w:hAnsi="Times New Roman" w:cs="Times New Roman"/>
                <w:sz w:val="20"/>
                <w:szCs w:val="20"/>
              </w:rPr>
            </w:pPr>
            <w:r>
              <w:rPr>
                <w:rFonts w:ascii="Times New Roman" w:hAnsi="Times New Roman" w:cs="Times New Roman"/>
                <w:sz w:val="20"/>
                <w:szCs w:val="20"/>
              </w:rPr>
              <w:t>Square Foot</w:t>
            </w:r>
          </w:p>
        </w:tc>
        <w:tc>
          <w:tcPr>
            <w:tcW w:w="720" w:type="dxa"/>
          </w:tcPr>
          <w:p w14:paraId="566BDD27" w14:textId="33927E7C" w:rsidR="00E101BF" w:rsidRPr="004D4EF6" w:rsidRDefault="00E552BD" w:rsidP="00E35734">
            <w:pPr>
              <w:jc w:val="center"/>
              <w:rPr>
                <w:rFonts w:ascii="Times New Roman" w:hAnsi="Times New Roman" w:cs="Times New Roman"/>
                <w:sz w:val="20"/>
                <w:szCs w:val="20"/>
              </w:rPr>
            </w:pPr>
            <w:r>
              <w:rPr>
                <w:rFonts w:ascii="Times New Roman" w:hAnsi="Times New Roman" w:cs="Times New Roman"/>
                <w:sz w:val="20"/>
                <w:szCs w:val="20"/>
              </w:rPr>
              <w:t>1,297</w:t>
            </w:r>
          </w:p>
        </w:tc>
        <w:tc>
          <w:tcPr>
            <w:tcW w:w="1026" w:type="dxa"/>
          </w:tcPr>
          <w:p w14:paraId="03100906" w14:textId="77777777" w:rsidR="00E101BF" w:rsidRPr="004D4EF6" w:rsidRDefault="00E101BF" w:rsidP="00147B09">
            <w:pPr>
              <w:rPr>
                <w:rFonts w:ascii="Times New Roman" w:hAnsi="Times New Roman" w:cs="Times New Roman"/>
                <w:sz w:val="20"/>
                <w:szCs w:val="20"/>
              </w:rPr>
            </w:pPr>
          </w:p>
        </w:tc>
        <w:tc>
          <w:tcPr>
            <w:tcW w:w="1917" w:type="dxa"/>
          </w:tcPr>
          <w:p w14:paraId="1936D538" w14:textId="77777777" w:rsidR="00E101BF" w:rsidRPr="004D4EF6" w:rsidRDefault="00E101BF" w:rsidP="004F11B0">
            <w:pPr>
              <w:ind w:right="-569"/>
              <w:rPr>
                <w:rFonts w:ascii="Times New Roman" w:hAnsi="Times New Roman" w:cs="Times New Roman"/>
                <w:sz w:val="20"/>
                <w:szCs w:val="20"/>
              </w:rPr>
            </w:pPr>
          </w:p>
        </w:tc>
      </w:tr>
      <w:tr w:rsidR="00771156" w14:paraId="7FC2B4CC" w14:textId="77777777" w:rsidTr="00C93F49">
        <w:trPr>
          <w:cantSplit/>
          <w:trHeight w:val="432"/>
        </w:trPr>
        <w:tc>
          <w:tcPr>
            <w:tcW w:w="709" w:type="dxa"/>
          </w:tcPr>
          <w:p w14:paraId="3B484993" w14:textId="6B9EF8EF" w:rsidR="00771156" w:rsidRDefault="00771156" w:rsidP="004F11B0">
            <w:pPr>
              <w:jc w:val="center"/>
              <w:rPr>
                <w:rFonts w:ascii="Times New Roman" w:hAnsi="Times New Roman" w:cs="Times New Roman"/>
                <w:sz w:val="20"/>
                <w:szCs w:val="20"/>
              </w:rPr>
            </w:pPr>
            <w:r>
              <w:rPr>
                <w:rFonts w:ascii="Times New Roman" w:hAnsi="Times New Roman" w:cs="Times New Roman"/>
                <w:sz w:val="20"/>
                <w:szCs w:val="20"/>
              </w:rPr>
              <w:t>7</w:t>
            </w:r>
          </w:p>
        </w:tc>
        <w:tc>
          <w:tcPr>
            <w:tcW w:w="3336" w:type="dxa"/>
          </w:tcPr>
          <w:p w14:paraId="5F3B530F" w14:textId="640E466C" w:rsidR="00771156" w:rsidRDefault="009E5B26" w:rsidP="00147B09">
            <w:pPr>
              <w:rPr>
                <w:rFonts w:ascii="Times New Roman" w:hAnsi="Times New Roman" w:cs="Times New Roman"/>
                <w:sz w:val="20"/>
                <w:szCs w:val="20"/>
              </w:rPr>
            </w:pPr>
            <w:r>
              <w:rPr>
                <w:rFonts w:ascii="Times New Roman" w:hAnsi="Times New Roman" w:cs="Times New Roman"/>
                <w:sz w:val="20"/>
                <w:szCs w:val="20"/>
              </w:rPr>
              <w:t xml:space="preserve">Remove Existing </w:t>
            </w:r>
            <w:r w:rsidR="00111AAC">
              <w:rPr>
                <w:rFonts w:ascii="Times New Roman" w:hAnsi="Times New Roman" w:cs="Times New Roman"/>
                <w:sz w:val="20"/>
                <w:szCs w:val="20"/>
              </w:rPr>
              <w:t>Fence Line</w:t>
            </w:r>
          </w:p>
        </w:tc>
        <w:tc>
          <w:tcPr>
            <w:tcW w:w="1260" w:type="dxa"/>
          </w:tcPr>
          <w:p w14:paraId="01EE4B4F" w14:textId="5A2338A2" w:rsidR="00771156" w:rsidRDefault="009E5B26" w:rsidP="00147B09">
            <w:pPr>
              <w:rPr>
                <w:rFonts w:ascii="Times New Roman" w:hAnsi="Times New Roman" w:cs="Times New Roman"/>
                <w:sz w:val="20"/>
                <w:szCs w:val="20"/>
              </w:rPr>
            </w:pPr>
            <w:r>
              <w:rPr>
                <w:rFonts w:ascii="Times New Roman" w:hAnsi="Times New Roman" w:cs="Times New Roman"/>
                <w:sz w:val="20"/>
                <w:szCs w:val="20"/>
              </w:rPr>
              <w:t>Lineal Foot</w:t>
            </w:r>
          </w:p>
        </w:tc>
        <w:tc>
          <w:tcPr>
            <w:tcW w:w="720" w:type="dxa"/>
          </w:tcPr>
          <w:p w14:paraId="2DCBB58C" w14:textId="44A478DA" w:rsidR="00771156" w:rsidRDefault="00111AAC" w:rsidP="00E35734">
            <w:pPr>
              <w:jc w:val="center"/>
              <w:rPr>
                <w:rFonts w:ascii="Times New Roman" w:hAnsi="Times New Roman" w:cs="Times New Roman"/>
                <w:sz w:val="20"/>
                <w:szCs w:val="20"/>
              </w:rPr>
            </w:pPr>
            <w:r>
              <w:rPr>
                <w:rFonts w:ascii="Times New Roman" w:hAnsi="Times New Roman" w:cs="Times New Roman"/>
                <w:sz w:val="20"/>
                <w:szCs w:val="20"/>
              </w:rPr>
              <w:t>309</w:t>
            </w:r>
          </w:p>
        </w:tc>
        <w:tc>
          <w:tcPr>
            <w:tcW w:w="1026" w:type="dxa"/>
          </w:tcPr>
          <w:p w14:paraId="7B0076E7" w14:textId="77777777" w:rsidR="00771156" w:rsidRPr="004D4EF6" w:rsidRDefault="00771156" w:rsidP="00147B09">
            <w:pPr>
              <w:rPr>
                <w:rFonts w:ascii="Times New Roman" w:hAnsi="Times New Roman" w:cs="Times New Roman"/>
                <w:sz w:val="20"/>
                <w:szCs w:val="20"/>
              </w:rPr>
            </w:pPr>
          </w:p>
        </w:tc>
        <w:tc>
          <w:tcPr>
            <w:tcW w:w="1917" w:type="dxa"/>
          </w:tcPr>
          <w:p w14:paraId="5BDE71DB" w14:textId="77777777" w:rsidR="00771156" w:rsidRPr="004D4EF6" w:rsidRDefault="00771156" w:rsidP="004F11B0">
            <w:pPr>
              <w:ind w:right="-569"/>
              <w:rPr>
                <w:rFonts w:ascii="Times New Roman" w:hAnsi="Times New Roman" w:cs="Times New Roman"/>
                <w:sz w:val="20"/>
                <w:szCs w:val="20"/>
              </w:rPr>
            </w:pPr>
          </w:p>
        </w:tc>
      </w:tr>
      <w:tr w:rsidR="009E5B26" w14:paraId="71FBE0F8" w14:textId="77777777" w:rsidTr="00C93F49">
        <w:trPr>
          <w:cantSplit/>
          <w:trHeight w:val="432"/>
        </w:trPr>
        <w:tc>
          <w:tcPr>
            <w:tcW w:w="709" w:type="dxa"/>
          </w:tcPr>
          <w:p w14:paraId="44FB5F8F" w14:textId="1AD33BAE" w:rsidR="009E5B26" w:rsidRPr="004D4EF6" w:rsidRDefault="009E5B26" w:rsidP="009E5B26">
            <w:pPr>
              <w:jc w:val="center"/>
              <w:rPr>
                <w:rFonts w:ascii="Times New Roman" w:hAnsi="Times New Roman" w:cs="Times New Roman"/>
                <w:sz w:val="20"/>
                <w:szCs w:val="20"/>
              </w:rPr>
            </w:pPr>
            <w:r>
              <w:rPr>
                <w:rFonts w:ascii="Times New Roman" w:hAnsi="Times New Roman" w:cs="Times New Roman"/>
                <w:sz w:val="20"/>
                <w:szCs w:val="20"/>
              </w:rPr>
              <w:t>8</w:t>
            </w:r>
          </w:p>
        </w:tc>
        <w:tc>
          <w:tcPr>
            <w:tcW w:w="3336" w:type="dxa"/>
          </w:tcPr>
          <w:p w14:paraId="7A8DD3A0" w14:textId="1EA75173" w:rsidR="009E5B26" w:rsidRPr="004D4EF6" w:rsidRDefault="009E5B26" w:rsidP="009E5B26">
            <w:pPr>
              <w:rPr>
                <w:rFonts w:ascii="Times New Roman" w:hAnsi="Times New Roman" w:cs="Times New Roman"/>
                <w:sz w:val="20"/>
                <w:szCs w:val="20"/>
              </w:rPr>
            </w:pPr>
            <w:r>
              <w:rPr>
                <w:rFonts w:ascii="Times New Roman" w:hAnsi="Times New Roman" w:cs="Times New Roman"/>
                <w:sz w:val="20"/>
                <w:szCs w:val="20"/>
              </w:rPr>
              <w:t>Excavation</w:t>
            </w:r>
            <w:r w:rsidR="00E13D50">
              <w:rPr>
                <w:rFonts w:ascii="Times New Roman" w:hAnsi="Times New Roman" w:cs="Times New Roman"/>
                <w:sz w:val="20"/>
                <w:szCs w:val="20"/>
              </w:rPr>
              <w:t xml:space="preserve">/Site Fill and </w:t>
            </w:r>
            <w:r>
              <w:rPr>
                <w:rFonts w:ascii="Times New Roman" w:hAnsi="Times New Roman" w:cs="Times New Roman"/>
                <w:sz w:val="20"/>
                <w:szCs w:val="20"/>
              </w:rPr>
              <w:t>Preparation</w:t>
            </w:r>
          </w:p>
        </w:tc>
        <w:tc>
          <w:tcPr>
            <w:tcW w:w="1260" w:type="dxa"/>
          </w:tcPr>
          <w:p w14:paraId="2DFCA9CC" w14:textId="6CAB4015" w:rsidR="009E5B26" w:rsidRPr="004D4EF6" w:rsidRDefault="009E5B26" w:rsidP="009E5B26">
            <w:pPr>
              <w:rPr>
                <w:rFonts w:ascii="Times New Roman" w:hAnsi="Times New Roman" w:cs="Times New Roman"/>
                <w:sz w:val="20"/>
                <w:szCs w:val="20"/>
              </w:rPr>
            </w:pPr>
            <w:r>
              <w:rPr>
                <w:rFonts w:ascii="Times New Roman" w:hAnsi="Times New Roman" w:cs="Times New Roman"/>
                <w:sz w:val="20"/>
                <w:szCs w:val="20"/>
              </w:rPr>
              <w:t>Lump Sum</w:t>
            </w:r>
          </w:p>
        </w:tc>
        <w:tc>
          <w:tcPr>
            <w:tcW w:w="720" w:type="dxa"/>
          </w:tcPr>
          <w:p w14:paraId="510AB693" w14:textId="00743C39" w:rsidR="009E5B26" w:rsidRPr="004D4EF6" w:rsidRDefault="009E5B26" w:rsidP="009E5B26">
            <w:pPr>
              <w:jc w:val="center"/>
              <w:rPr>
                <w:rFonts w:ascii="Times New Roman" w:hAnsi="Times New Roman" w:cs="Times New Roman"/>
                <w:sz w:val="20"/>
                <w:szCs w:val="20"/>
              </w:rPr>
            </w:pPr>
            <w:r>
              <w:rPr>
                <w:rFonts w:ascii="Times New Roman" w:hAnsi="Times New Roman" w:cs="Times New Roman"/>
                <w:sz w:val="20"/>
                <w:szCs w:val="20"/>
              </w:rPr>
              <w:t>1</w:t>
            </w:r>
          </w:p>
        </w:tc>
        <w:tc>
          <w:tcPr>
            <w:tcW w:w="1026" w:type="dxa"/>
          </w:tcPr>
          <w:p w14:paraId="230AF979" w14:textId="77777777" w:rsidR="009E5B26" w:rsidRPr="004D4EF6" w:rsidRDefault="009E5B26" w:rsidP="009E5B26">
            <w:pPr>
              <w:rPr>
                <w:rFonts w:ascii="Times New Roman" w:hAnsi="Times New Roman" w:cs="Times New Roman"/>
                <w:sz w:val="20"/>
                <w:szCs w:val="20"/>
              </w:rPr>
            </w:pPr>
          </w:p>
        </w:tc>
        <w:tc>
          <w:tcPr>
            <w:tcW w:w="1917" w:type="dxa"/>
          </w:tcPr>
          <w:p w14:paraId="77116926" w14:textId="77777777" w:rsidR="009E5B26" w:rsidRPr="004D4EF6" w:rsidRDefault="009E5B26" w:rsidP="009E5B26">
            <w:pPr>
              <w:ind w:right="-569"/>
              <w:rPr>
                <w:rFonts w:ascii="Times New Roman" w:hAnsi="Times New Roman" w:cs="Times New Roman"/>
                <w:sz w:val="20"/>
                <w:szCs w:val="20"/>
              </w:rPr>
            </w:pPr>
          </w:p>
        </w:tc>
      </w:tr>
      <w:tr w:rsidR="009E5B26" w14:paraId="6D95B164" w14:textId="77777777" w:rsidTr="00C93F49">
        <w:trPr>
          <w:cantSplit/>
          <w:trHeight w:val="432"/>
        </w:trPr>
        <w:tc>
          <w:tcPr>
            <w:tcW w:w="709" w:type="dxa"/>
          </w:tcPr>
          <w:p w14:paraId="66F28832" w14:textId="41121239" w:rsidR="009E5B26" w:rsidRPr="00E31473" w:rsidRDefault="009E5B26" w:rsidP="009E5B26">
            <w:pPr>
              <w:jc w:val="center"/>
              <w:rPr>
                <w:rFonts w:ascii="Times New Roman" w:hAnsi="Times New Roman" w:cs="Times New Roman"/>
                <w:sz w:val="20"/>
                <w:szCs w:val="20"/>
              </w:rPr>
            </w:pPr>
            <w:r w:rsidRPr="00E31473">
              <w:rPr>
                <w:rFonts w:ascii="Times New Roman" w:hAnsi="Times New Roman" w:cs="Times New Roman"/>
                <w:sz w:val="20"/>
                <w:szCs w:val="20"/>
              </w:rPr>
              <w:t>9</w:t>
            </w:r>
          </w:p>
        </w:tc>
        <w:tc>
          <w:tcPr>
            <w:tcW w:w="3336" w:type="dxa"/>
          </w:tcPr>
          <w:p w14:paraId="015FDAFB" w14:textId="1E8CC486" w:rsidR="009E5B26" w:rsidRPr="00E31473" w:rsidRDefault="00111AAC" w:rsidP="009E5B26">
            <w:pPr>
              <w:rPr>
                <w:rFonts w:ascii="Times New Roman" w:hAnsi="Times New Roman" w:cs="Times New Roman"/>
                <w:sz w:val="20"/>
                <w:szCs w:val="20"/>
              </w:rPr>
            </w:pPr>
            <w:r w:rsidRPr="00E31473">
              <w:rPr>
                <w:rFonts w:ascii="Times New Roman" w:hAnsi="Times New Roman" w:cs="Times New Roman"/>
                <w:sz w:val="20"/>
                <w:szCs w:val="20"/>
              </w:rPr>
              <w:t>3x3</w:t>
            </w:r>
            <w:r w:rsidR="00F22669" w:rsidRPr="00E31473">
              <w:rPr>
                <w:rFonts w:ascii="Times New Roman" w:hAnsi="Times New Roman" w:cs="Times New Roman"/>
                <w:sz w:val="20"/>
                <w:szCs w:val="20"/>
              </w:rPr>
              <w:t xml:space="preserve"> </w:t>
            </w:r>
            <w:r w:rsidRPr="00E31473">
              <w:rPr>
                <w:rFonts w:ascii="Times New Roman" w:hAnsi="Times New Roman" w:cs="Times New Roman"/>
                <w:sz w:val="20"/>
                <w:szCs w:val="20"/>
              </w:rPr>
              <w:t>Stormwater</w:t>
            </w:r>
            <w:r w:rsidR="00F22669" w:rsidRPr="00E31473">
              <w:rPr>
                <w:rFonts w:ascii="Times New Roman" w:hAnsi="Times New Roman" w:cs="Times New Roman"/>
                <w:sz w:val="20"/>
                <w:szCs w:val="20"/>
              </w:rPr>
              <w:t xml:space="preserve"> Junction Box</w:t>
            </w:r>
          </w:p>
        </w:tc>
        <w:tc>
          <w:tcPr>
            <w:tcW w:w="1260" w:type="dxa"/>
          </w:tcPr>
          <w:p w14:paraId="5560897A" w14:textId="29CEC755" w:rsidR="009E5B26" w:rsidRPr="00E31473" w:rsidRDefault="00F22669" w:rsidP="009E5B26">
            <w:pPr>
              <w:rPr>
                <w:rFonts w:ascii="Times New Roman" w:hAnsi="Times New Roman" w:cs="Times New Roman"/>
                <w:sz w:val="20"/>
                <w:szCs w:val="20"/>
              </w:rPr>
            </w:pPr>
            <w:r w:rsidRPr="00E31473">
              <w:rPr>
                <w:rFonts w:ascii="Times New Roman" w:hAnsi="Times New Roman" w:cs="Times New Roman"/>
                <w:sz w:val="20"/>
                <w:szCs w:val="20"/>
              </w:rPr>
              <w:t>Each</w:t>
            </w:r>
          </w:p>
        </w:tc>
        <w:tc>
          <w:tcPr>
            <w:tcW w:w="720" w:type="dxa"/>
          </w:tcPr>
          <w:p w14:paraId="7386F34C" w14:textId="14719F30" w:rsidR="009E5B26" w:rsidRPr="00E31473" w:rsidRDefault="00E31473" w:rsidP="009E5B26">
            <w:pPr>
              <w:jc w:val="center"/>
              <w:rPr>
                <w:rFonts w:ascii="Times New Roman" w:hAnsi="Times New Roman" w:cs="Times New Roman"/>
                <w:sz w:val="20"/>
                <w:szCs w:val="20"/>
              </w:rPr>
            </w:pPr>
            <w:r>
              <w:rPr>
                <w:rFonts w:ascii="Times New Roman" w:hAnsi="Times New Roman" w:cs="Times New Roman"/>
                <w:sz w:val="20"/>
                <w:szCs w:val="20"/>
              </w:rPr>
              <w:t>1</w:t>
            </w:r>
          </w:p>
        </w:tc>
        <w:tc>
          <w:tcPr>
            <w:tcW w:w="1026" w:type="dxa"/>
          </w:tcPr>
          <w:p w14:paraId="1B309815" w14:textId="77777777" w:rsidR="009E5B26" w:rsidRPr="00F4257E" w:rsidRDefault="009E5B26" w:rsidP="009E5B26">
            <w:pPr>
              <w:rPr>
                <w:rFonts w:ascii="Times New Roman" w:hAnsi="Times New Roman" w:cs="Times New Roman"/>
                <w:strike/>
                <w:sz w:val="20"/>
                <w:szCs w:val="20"/>
              </w:rPr>
            </w:pPr>
          </w:p>
        </w:tc>
        <w:tc>
          <w:tcPr>
            <w:tcW w:w="1917" w:type="dxa"/>
          </w:tcPr>
          <w:p w14:paraId="32471FA4" w14:textId="2C78F121" w:rsidR="006C3F7A" w:rsidRPr="00F4257E" w:rsidRDefault="006C3F7A" w:rsidP="006C3F7A">
            <w:pPr>
              <w:ind w:right="-569"/>
              <w:rPr>
                <w:rFonts w:ascii="Times New Roman" w:hAnsi="Times New Roman" w:cs="Times New Roman"/>
                <w:strike/>
                <w:sz w:val="20"/>
                <w:szCs w:val="20"/>
              </w:rPr>
            </w:pPr>
          </w:p>
        </w:tc>
      </w:tr>
      <w:tr w:rsidR="00111AAC" w14:paraId="5BD5A54A" w14:textId="77777777" w:rsidTr="00C93F49">
        <w:trPr>
          <w:cantSplit/>
          <w:trHeight w:val="432"/>
        </w:trPr>
        <w:tc>
          <w:tcPr>
            <w:tcW w:w="709" w:type="dxa"/>
          </w:tcPr>
          <w:p w14:paraId="4097C4E0" w14:textId="7D3C82F6" w:rsidR="00111AAC" w:rsidRDefault="00AF0612" w:rsidP="009E5B26">
            <w:pPr>
              <w:jc w:val="center"/>
              <w:rPr>
                <w:rFonts w:ascii="Times New Roman" w:hAnsi="Times New Roman" w:cs="Times New Roman"/>
                <w:sz w:val="20"/>
                <w:szCs w:val="20"/>
              </w:rPr>
            </w:pPr>
            <w:r>
              <w:rPr>
                <w:rFonts w:ascii="Times New Roman" w:hAnsi="Times New Roman" w:cs="Times New Roman"/>
                <w:sz w:val="20"/>
                <w:szCs w:val="20"/>
              </w:rPr>
              <w:t>10</w:t>
            </w:r>
          </w:p>
        </w:tc>
        <w:tc>
          <w:tcPr>
            <w:tcW w:w="3336" w:type="dxa"/>
          </w:tcPr>
          <w:p w14:paraId="19688FB5" w14:textId="63BA435F" w:rsidR="00111AAC" w:rsidRDefault="00111AAC" w:rsidP="009E5B26">
            <w:pPr>
              <w:rPr>
                <w:rFonts w:ascii="Times New Roman" w:hAnsi="Times New Roman" w:cs="Times New Roman"/>
                <w:sz w:val="20"/>
                <w:szCs w:val="20"/>
              </w:rPr>
            </w:pPr>
            <w:r>
              <w:rPr>
                <w:rFonts w:ascii="Times New Roman" w:hAnsi="Times New Roman" w:cs="Times New Roman"/>
                <w:sz w:val="20"/>
                <w:szCs w:val="20"/>
              </w:rPr>
              <w:t>4x4 Stormwater Junction Box</w:t>
            </w:r>
          </w:p>
        </w:tc>
        <w:tc>
          <w:tcPr>
            <w:tcW w:w="1260" w:type="dxa"/>
          </w:tcPr>
          <w:p w14:paraId="5B5DCD6C" w14:textId="35111F3C" w:rsidR="00111AAC" w:rsidRDefault="00AF0612" w:rsidP="009E5B26">
            <w:pPr>
              <w:rPr>
                <w:rFonts w:ascii="Times New Roman" w:hAnsi="Times New Roman" w:cs="Times New Roman"/>
                <w:sz w:val="20"/>
                <w:szCs w:val="20"/>
              </w:rPr>
            </w:pPr>
            <w:r>
              <w:rPr>
                <w:rFonts w:ascii="Times New Roman" w:hAnsi="Times New Roman" w:cs="Times New Roman"/>
                <w:sz w:val="20"/>
                <w:szCs w:val="20"/>
              </w:rPr>
              <w:t>Each</w:t>
            </w:r>
          </w:p>
        </w:tc>
        <w:tc>
          <w:tcPr>
            <w:tcW w:w="720" w:type="dxa"/>
          </w:tcPr>
          <w:p w14:paraId="389E8AB1" w14:textId="2A937752" w:rsidR="00111AAC" w:rsidRDefault="00C93F49" w:rsidP="009E5B26">
            <w:pPr>
              <w:jc w:val="center"/>
              <w:rPr>
                <w:rFonts w:ascii="Times New Roman" w:hAnsi="Times New Roman" w:cs="Times New Roman"/>
                <w:sz w:val="20"/>
                <w:szCs w:val="20"/>
              </w:rPr>
            </w:pPr>
            <w:r>
              <w:rPr>
                <w:rFonts w:ascii="Times New Roman" w:hAnsi="Times New Roman" w:cs="Times New Roman"/>
                <w:sz w:val="20"/>
                <w:szCs w:val="20"/>
              </w:rPr>
              <w:t>2</w:t>
            </w:r>
          </w:p>
        </w:tc>
        <w:tc>
          <w:tcPr>
            <w:tcW w:w="1026" w:type="dxa"/>
          </w:tcPr>
          <w:p w14:paraId="353B75B4" w14:textId="77777777" w:rsidR="00111AAC" w:rsidRPr="004D4EF6" w:rsidRDefault="00111AAC" w:rsidP="009E5B26">
            <w:pPr>
              <w:rPr>
                <w:rFonts w:ascii="Times New Roman" w:hAnsi="Times New Roman" w:cs="Times New Roman"/>
                <w:sz w:val="20"/>
                <w:szCs w:val="20"/>
              </w:rPr>
            </w:pPr>
          </w:p>
        </w:tc>
        <w:tc>
          <w:tcPr>
            <w:tcW w:w="1917" w:type="dxa"/>
          </w:tcPr>
          <w:p w14:paraId="451F4638" w14:textId="77777777" w:rsidR="00111AAC" w:rsidRPr="004D4EF6" w:rsidRDefault="00111AAC" w:rsidP="009E5B26">
            <w:pPr>
              <w:ind w:right="-569"/>
              <w:rPr>
                <w:rFonts w:ascii="Times New Roman" w:hAnsi="Times New Roman" w:cs="Times New Roman"/>
                <w:sz w:val="20"/>
                <w:szCs w:val="20"/>
              </w:rPr>
            </w:pPr>
          </w:p>
        </w:tc>
      </w:tr>
      <w:tr w:rsidR="009E5B26" w14:paraId="7CCD2E63" w14:textId="77777777" w:rsidTr="00C93F49">
        <w:trPr>
          <w:cantSplit/>
          <w:trHeight w:val="432"/>
        </w:trPr>
        <w:tc>
          <w:tcPr>
            <w:tcW w:w="709" w:type="dxa"/>
          </w:tcPr>
          <w:p w14:paraId="22C328DD" w14:textId="5F32B8C9" w:rsidR="009E5B26" w:rsidRPr="004D4EF6" w:rsidRDefault="009E5B26" w:rsidP="009E5B26">
            <w:pPr>
              <w:jc w:val="center"/>
              <w:rPr>
                <w:rFonts w:ascii="Times New Roman" w:hAnsi="Times New Roman" w:cs="Times New Roman"/>
                <w:sz w:val="20"/>
                <w:szCs w:val="20"/>
              </w:rPr>
            </w:pPr>
            <w:r>
              <w:rPr>
                <w:rFonts w:ascii="Times New Roman" w:hAnsi="Times New Roman" w:cs="Times New Roman"/>
                <w:sz w:val="20"/>
                <w:szCs w:val="20"/>
              </w:rPr>
              <w:t>1</w:t>
            </w:r>
            <w:r w:rsidR="00AF0612">
              <w:rPr>
                <w:rFonts w:ascii="Times New Roman" w:hAnsi="Times New Roman" w:cs="Times New Roman"/>
                <w:sz w:val="20"/>
                <w:szCs w:val="20"/>
              </w:rPr>
              <w:t>1</w:t>
            </w:r>
          </w:p>
        </w:tc>
        <w:tc>
          <w:tcPr>
            <w:tcW w:w="3336" w:type="dxa"/>
          </w:tcPr>
          <w:p w14:paraId="3403708A" w14:textId="5E77C060" w:rsidR="009E5B26" w:rsidRPr="004D4EF6" w:rsidRDefault="00F22669" w:rsidP="009E5B26">
            <w:pPr>
              <w:rPr>
                <w:rFonts w:ascii="Times New Roman" w:hAnsi="Times New Roman" w:cs="Times New Roman"/>
                <w:sz w:val="20"/>
                <w:szCs w:val="20"/>
              </w:rPr>
            </w:pPr>
            <w:r>
              <w:rPr>
                <w:rFonts w:ascii="Times New Roman" w:hAnsi="Times New Roman" w:cs="Times New Roman"/>
                <w:sz w:val="20"/>
                <w:szCs w:val="20"/>
              </w:rPr>
              <w:t xml:space="preserve">Construct </w:t>
            </w:r>
            <w:r w:rsidR="00111AAC">
              <w:rPr>
                <w:rFonts w:ascii="Times New Roman" w:hAnsi="Times New Roman" w:cs="Times New Roman"/>
                <w:sz w:val="20"/>
                <w:szCs w:val="20"/>
              </w:rPr>
              <w:t>15</w:t>
            </w:r>
            <w:r>
              <w:rPr>
                <w:rFonts w:ascii="Times New Roman" w:hAnsi="Times New Roman" w:cs="Times New Roman"/>
                <w:sz w:val="20"/>
                <w:szCs w:val="20"/>
              </w:rPr>
              <w:t>-inch Concrete Piping</w:t>
            </w:r>
          </w:p>
        </w:tc>
        <w:tc>
          <w:tcPr>
            <w:tcW w:w="1260" w:type="dxa"/>
          </w:tcPr>
          <w:p w14:paraId="03013833" w14:textId="3C76D8EA" w:rsidR="009E5B26" w:rsidRPr="004D4EF6" w:rsidRDefault="00F22669" w:rsidP="009E5B26">
            <w:pPr>
              <w:rPr>
                <w:rFonts w:ascii="Times New Roman" w:hAnsi="Times New Roman" w:cs="Times New Roman"/>
                <w:sz w:val="20"/>
                <w:szCs w:val="20"/>
              </w:rPr>
            </w:pPr>
            <w:r>
              <w:rPr>
                <w:rFonts w:ascii="Times New Roman" w:hAnsi="Times New Roman" w:cs="Times New Roman"/>
                <w:sz w:val="20"/>
                <w:szCs w:val="20"/>
              </w:rPr>
              <w:t>Lineal Foot</w:t>
            </w:r>
          </w:p>
        </w:tc>
        <w:tc>
          <w:tcPr>
            <w:tcW w:w="720" w:type="dxa"/>
          </w:tcPr>
          <w:p w14:paraId="60D5BCBD" w14:textId="54CBBC74" w:rsidR="009E5B26" w:rsidRPr="004D4EF6" w:rsidRDefault="00111AAC" w:rsidP="009E5B26">
            <w:pPr>
              <w:jc w:val="center"/>
              <w:rPr>
                <w:rFonts w:ascii="Times New Roman" w:hAnsi="Times New Roman" w:cs="Times New Roman"/>
                <w:sz w:val="20"/>
                <w:szCs w:val="20"/>
              </w:rPr>
            </w:pPr>
            <w:r>
              <w:rPr>
                <w:rFonts w:ascii="Times New Roman" w:hAnsi="Times New Roman" w:cs="Times New Roman"/>
                <w:sz w:val="20"/>
                <w:szCs w:val="20"/>
              </w:rPr>
              <w:t>43</w:t>
            </w:r>
          </w:p>
        </w:tc>
        <w:tc>
          <w:tcPr>
            <w:tcW w:w="1026" w:type="dxa"/>
          </w:tcPr>
          <w:p w14:paraId="02B6920E" w14:textId="77777777" w:rsidR="009E5B26" w:rsidRPr="004D4EF6" w:rsidRDefault="009E5B26" w:rsidP="009E5B26">
            <w:pPr>
              <w:rPr>
                <w:rFonts w:ascii="Times New Roman" w:hAnsi="Times New Roman" w:cs="Times New Roman"/>
                <w:sz w:val="20"/>
                <w:szCs w:val="20"/>
              </w:rPr>
            </w:pPr>
          </w:p>
        </w:tc>
        <w:tc>
          <w:tcPr>
            <w:tcW w:w="1917" w:type="dxa"/>
          </w:tcPr>
          <w:p w14:paraId="310DE313" w14:textId="77777777" w:rsidR="009E5B26" w:rsidRPr="004D4EF6" w:rsidRDefault="009E5B26" w:rsidP="009E5B26">
            <w:pPr>
              <w:ind w:right="-569"/>
              <w:rPr>
                <w:rFonts w:ascii="Times New Roman" w:hAnsi="Times New Roman" w:cs="Times New Roman"/>
                <w:sz w:val="20"/>
                <w:szCs w:val="20"/>
              </w:rPr>
            </w:pPr>
          </w:p>
        </w:tc>
      </w:tr>
      <w:tr w:rsidR="00111AAC" w14:paraId="57D1C232" w14:textId="77777777" w:rsidTr="00C93F49">
        <w:trPr>
          <w:cantSplit/>
          <w:trHeight w:val="432"/>
        </w:trPr>
        <w:tc>
          <w:tcPr>
            <w:tcW w:w="709" w:type="dxa"/>
          </w:tcPr>
          <w:p w14:paraId="4B291606" w14:textId="570D0E03" w:rsidR="00111AAC" w:rsidRDefault="00AF0612" w:rsidP="009E5B26">
            <w:pPr>
              <w:jc w:val="center"/>
              <w:rPr>
                <w:rFonts w:ascii="Times New Roman" w:hAnsi="Times New Roman" w:cs="Times New Roman"/>
                <w:sz w:val="20"/>
                <w:szCs w:val="20"/>
              </w:rPr>
            </w:pPr>
            <w:r>
              <w:rPr>
                <w:rFonts w:ascii="Times New Roman" w:hAnsi="Times New Roman" w:cs="Times New Roman"/>
                <w:sz w:val="20"/>
                <w:szCs w:val="20"/>
              </w:rPr>
              <w:t>12</w:t>
            </w:r>
          </w:p>
        </w:tc>
        <w:tc>
          <w:tcPr>
            <w:tcW w:w="3336" w:type="dxa"/>
          </w:tcPr>
          <w:p w14:paraId="023EBF85" w14:textId="6FF13DD4" w:rsidR="00111AAC" w:rsidRDefault="00111AAC" w:rsidP="009E5B26">
            <w:pPr>
              <w:rPr>
                <w:rFonts w:ascii="Times New Roman" w:hAnsi="Times New Roman" w:cs="Times New Roman"/>
                <w:sz w:val="20"/>
                <w:szCs w:val="20"/>
              </w:rPr>
            </w:pPr>
            <w:r>
              <w:rPr>
                <w:rFonts w:ascii="Times New Roman" w:hAnsi="Times New Roman" w:cs="Times New Roman"/>
                <w:sz w:val="20"/>
                <w:szCs w:val="20"/>
              </w:rPr>
              <w:t>Construct 36-inch Concrete Piping</w:t>
            </w:r>
          </w:p>
        </w:tc>
        <w:tc>
          <w:tcPr>
            <w:tcW w:w="1260" w:type="dxa"/>
          </w:tcPr>
          <w:p w14:paraId="3C4614E7" w14:textId="0AD77FCE" w:rsidR="00111AAC" w:rsidRDefault="00AF0612" w:rsidP="009E5B26">
            <w:pPr>
              <w:rPr>
                <w:rFonts w:ascii="Times New Roman" w:hAnsi="Times New Roman" w:cs="Times New Roman"/>
                <w:sz w:val="20"/>
                <w:szCs w:val="20"/>
              </w:rPr>
            </w:pPr>
            <w:r>
              <w:rPr>
                <w:rFonts w:ascii="Times New Roman" w:hAnsi="Times New Roman" w:cs="Times New Roman"/>
                <w:sz w:val="20"/>
                <w:szCs w:val="20"/>
              </w:rPr>
              <w:t>Lineal Foot</w:t>
            </w:r>
          </w:p>
        </w:tc>
        <w:tc>
          <w:tcPr>
            <w:tcW w:w="720" w:type="dxa"/>
          </w:tcPr>
          <w:p w14:paraId="679CB59D" w14:textId="12AD581C" w:rsidR="00111AAC" w:rsidRDefault="00111AAC" w:rsidP="009E5B26">
            <w:pPr>
              <w:jc w:val="center"/>
              <w:rPr>
                <w:rFonts w:ascii="Times New Roman" w:hAnsi="Times New Roman" w:cs="Times New Roman"/>
                <w:sz w:val="20"/>
                <w:szCs w:val="20"/>
              </w:rPr>
            </w:pPr>
            <w:r>
              <w:rPr>
                <w:rFonts w:ascii="Times New Roman" w:hAnsi="Times New Roman" w:cs="Times New Roman"/>
                <w:sz w:val="20"/>
                <w:szCs w:val="20"/>
              </w:rPr>
              <w:t>79</w:t>
            </w:r>
          </w:p>
        </w:tc>
        <w:tc>
          <w:tcPr>
            <w:tcW w:w="1026" w:type="dxa"/>
          </w:tcPr>
          <w:p w14:paraId="01F034C3" w14:textId="77777777" w:rsidR="00111AAC" w:rsidRPr="004D4EF6" w:rsidRDefault="00111AAC" w:rsidP="009E5B26">
            <w:pPr>
              <w:rPr>
                <w:rFonts w:ascii="Times New Roman" w:hAnsi="Times New Roman" w:cs="Times New Roman"/>
                <w:sz w:val="20"/>
                <w:szCs w:val="20"/>
              </w:rPr>
            </w:pPr>
          </w:p>
        </w:tc>
        <w:tc>
          <w:tcPr>
            <w:tcW w:w="1917" w:type="dxa"/>
          </w:tcPr>
          <w:p w14:paraId="7724BF74" w14:textId="77777777" w:rsidR="00111AAC" w:rsidRPr="004D4EF6" w:rsidRDefault="00111AAC" w:rsidP="009E5B26">
            <w:pPr>
              <w:ind w:right="-569"/>
              <w:rPr>
                <w:rFonts w:ascii="Times New Roman" w:hAnsi="Times New Roman" w:cs="Times New Roman"/>
                <w:sz w:val="20"/>
                <w:szCs w:val="20"/>
              </w:rPr>
            </w:pPr>
          </w:p>
        </w:tc>
      </w:tr>
      <w:tr w:rsidR="009E5B26" w14:paraId="43BACF8D" w14:textId="77777777" w:rsidTr="00C93F49">
        <w:trPr>
          <w:cantSplit/>
          <w:trHeight w:val="432"/>
        </w:trPr>
        <w:tc>
          <w:tcPr>
            <w:tcW w:w="709" w:type="dxa"/>
          </w:tcPr>
          <w:p w14:paraId="66797EAE" w14:textId="30250459" w:rsidR="009E5B26" w:rsidRPr="004D4EF6" w:rsidRDefault="00AF0612" w:rsidP="009E5B26">
            <w:pPr>
              <w:jc w:val="center"/>
              <w:rPr>
                <w:rFonts w:ascii="Times New Roman" w:hAnsi="Times New Roman" w:cs="Times New Roman"/>
                <w:sz w:val="20"/>
                <w:szCs w:val="20"/>
              </w:rPr>
            </w:pPr>
            <w:r>
              <w:rPr>
                <w:rFonts w:ascii="Times New Roman" w:hAnsi="Times New Roman" w:cs="Times New Roman"/>
                <w:sz w:val="20"/>
                <w:szCs w:val="20"/>
              </w:rPr>
              <w:t>13</w:t>
            </w:r>
          </w:p>
        </w:tc>
        <w:tc>
          <w:tcPr>
            <w:tcW w:w="3336" w:type="dxa"/>
          </w:tcPr>
          <w:p w14:paraId="5DFDB6A5" w14:textId="7316F987" w:rsidR="009E5B26" w:rsidRPr="004D4EF6" w:rsidRDefault="00F22669" w:rsidP="009E5B26">
            <w:pPr>
              <w:rPr>
                <w:rFonts w:ascii="Times New Roman" w:hAnsi="Times New Roman" w:cs="Times New Roman"/>
                <w:sz w:val="20"/>
                <w:szCs w:val="20"/>
              </w:rPr>
            </w:pPr>
            <w:r>
              <w:rPr>
                <w:rFonts w:ascii="Times New Roman" w:hAnsi="Times New Roman" w:cs="Times New Roman"/>
                <w:sz w:val="20"/>
                <w:szCs w:val="20"/>
              </w:rPr>
              <w:t>Construct</w:t>
            </w:r>
            <w:r w:rsidR="00111AAC">
              <w:rPr>
                <w:rFonts w:ascii="Times New Roman" w:hAnsi="Times New Roman" w:cs="Times New Roman"/>
                <w:sz w:val="20"/>
                <w:szCs w:val="20"/>
              </w:rPr>
              <w:t xml:space="preserve"> Keystone </w:t>
            </w:r>
            <w:r>
              <w:rPr>
                <w:rFonts w:ascii="Times New Roman" w:hAnsi="Times New Roman" w:cs="Times New Roman"/>
                <w:sz w:val="20"/>
                <w:szCs w:val="20"/>
              </w:rPr>
              <w:t>Retaining Wall</w:t>
            </w:r>
          </w:p>
        </w:tc>
        <w:tc>
          <w:tcPr>
            <w:tcW w:w="1260" w:type="dxa"/>
          </w:tcPr>
          <w:p w14:paraId="6954C52F" w14:textId="20DD9D64" w:rsidR="009E5B26" w:rsidRPr="004D4EF6" w:rsidRDefault="00F22669" w:rsidP="009E5B26">
            <w:pPr>
              <w:rPr>
                <w:rFonts w:ascii="Times New Roman" w:hAnsi="Times New Roman" w:cs="Times New Roman"/>
                <w:sz w:val="20"/>
                <w:szCs w:val="20"/>
              </w:rPr>
            </w:pPr>
            <w:r>
              <w:rPr>
                <w:rFonts w:ascii="Times New Roman" w:hAnsi="Times New Roman" w:cs="Times New Roman"/>
                <w:sz w:val="20"/>
                <w:szCs w:val="20"/>
              </w:rPr>
              <w:t>Lineal Foot</w:t>
            </w:r>
          </w:p>
        </w:tc>
        <w:tc>
          <w:tcPr>
            <w:tcW w:w="720" w:type="dxa"/>
          </w:tcPr>
          <w:p w14:paraId="741D95D4" w14:textId="5FE25B95" w:rsidR="009E5B26" w:rsidRPr="004D4EF6" w:rsidRDefault="00111AAC" w:rsidP="009E5B26">
            <w:pPr>
              <w:jc w:val="center"/>
              <w:rPr>
                <w:rFonts w:ascii="Times New Roman" w:hAnsi="Times New Roman" w:cs="Times New Roman"/>
                <w:sz w:val="20"/>
                <w:szCs w:val="20"/>
              </w:rPr>
            </w:pPr>
            <w:r>
              <w:rPr>
                <w:rFonts w:ascii="Times New Roman" w:hAnsi="Times New Roman" w:cs="Times New Roman"/>
                <w:sz w:val="20"/>
                <w:szCs w:val="20"/>
              </w:rPr>
              <w:t>190</w:t>
            </w:r>
          </w:p>
        </w:tc>
        <w:tc>
          <w:tcPr>
            <w:tcW w:w="1026" w:type="dxa"/>
          </w:tcPr>
          <w:p w14:paraId="2E09EC97" w14:textId="77777777" w:rsidR="009E5B26" w:rsidRPr="004D4EF6" w:rsidRDefault="009E5B26" w:rsidP="009E5B26">
            <w:pPr>
              <w:rPr>
                <w:rFonts w:ascii="Times New Roman" w:hAnsi="Times New Roman" w:cs="Times New Roman"/>
                <w:sz w:val="20"/>
                <w:szCs w:val="20"/>
              </w:rPr>
            </w:pPr>
          </w:p>
        </w:tc>
        <w:tc>
          <w:tcPr>
            <w:tcW w:w="1917" w:type="dxa"/>
          </w:tcPr>
          <w:p w14:paraId="4DC61906" w14:textId="77777777" w:rsidR="009E5B26" w:rsidRPr="004D4EF6" w:rsidRDefault="009E5B26" w:rsidP="009E5B26">
            <w:pPr>
              <w:ind w:right="-569"/>
              <w:rPr>
                <w:rFonts w:ascii="Times New Roman" w:hAnsi="Times New Roman" w:cs="Times New Roman"/>
                <w:sz w:val="20"/>
                <w:szCs w:val="20"/>
              </w:rPr>
            </w:pPr>
          </w:p>
        </w:tc>
      </w:tr>
      <w:tr w:rsidR="00072BA3" w14:paraId="4452B71B" w14:textId="77777777" w:rsidTr="00C93F49">
        <w:trPr>
          <w:cantSplit/>
          <w:trHeight w:val="432"/>
        </w:trPr>
        <w:tc>
          <w:tcPr>
            <w:tcW w:w="709" w:type="dxa"/>
          </w:tcPr>
          <w:p w14:paraId="4B490EC8" w14:textId="59965F28" w:rsidR="00072BA3" w:rsidRDefault="00072BA3" w:rsidP="009E5B26">
            <w:pPr>
              <w:jc w:val="center"/>
              <w:rPr>
                <w:rFonts w:ascii="Times New Roman" w:hAnsi="Times New Roman" w:cs="Times New Roman"/>
                <w:sz w:val="20"/>
                <w:szCs w:val="20"/>
              </w:rPr>
            </w:pPr>
            <w:r>
              <w:rPr>
                <w:rFonts w:ascii="Times New Roman" w:hAnsi="Times New Roman" w:cs="Times New Roman"/>
                <w:sz w:val="20"/>
                <w:szCs w:val="20"/>
              </w:rPr>
              <w:t>14</w:t>
            </w:r>
          </w:p>
        </w:tc>
        <w:tc>
          <w:tcPr>
            <w:tcW w:w="3336" w:type="dxa"/>
          </w:tcPr>
          <w:p w14:paraId="4CC8D9A9" w14:textId="4EC039A4" w:rsidR="00072BA3" w:rsidRDefault="00072BA3" w:rsidP="009E5B26">
            <w:pPr>
              <w:rPr>
                <w:rFonts w:ascii="Times New Roman" w:hAnsi="Times New Roman" w:cs="Times New Roman"/>
                <w:sz w:val="20"/>
                <w:szCs w:val="20"/>
              </w:rPr>
            </w:pPr>
            <w:r>
              <w:rPr>
                <w:rFonts w:ascii="Times New Roman" w:hAnsi="Times New Roman" w:cs="Times New Roman"/>
                <w:sz w:val="20"/>
                <w:szCs w:val="20"/>
              </w:rPr>
              <w:t>Construct Curb Wall &amp; Guard</w:t>
            </w:r>
            <w:r w:rsidR="002B3E7D">
              <w:rPr>
                <w:rFonts w:ascii="Times New Roman" w:hAnsi="Times New Roman" w:cs="Times New Roman"/>
                <w:sz w:val="20"/>
                <w:szCs w:val="20"/>
              </w:rPr>
              <w:t>r</w:t>
            </w:r>
            <w:r>
              <w:rPr>
                <w:rFonts w:ascii="Times New Roman" w:hAnsi="Times New Roman" w:cs="Times New Roman"/>
                <w:sz w:val="20"/>
                <w:szCs w:val="20"/>
              </w:rPr>
              <w:t>ail</w:t>
            </w:r>
          </w:p>
        </w:tc>
        <w:tc>
          <w:tcPr>
            <w:tcW w:w="1260" w:type="dxa"/>
          </w:tcPr>
          <w:p w14:paraId="5052FB6A" w14:textId="7ADE1388" w:rsidR="00072BA3" w:rsidRDefault="00072BA3" w:rsidP="009E5B26">
            <w:pPr>
              <w:rPr>
                <w:rFonts w:ascii="Times New Roman" w:hAnsi="Times New Roman" w:cs="Times New Roman"/>
                <w:sz w:val="20"/>
                <w:szCs w:val="20"/>
              </w:rPr>
            </w:pPr>
            <w:r>
              <w:rPr>
                <w:rFonts w:ascii="Times New Roman" w:hAnsi="Times New Roman" w:cs="Times New Roman"/>
                <w:sz w:val="20"/>
                <w:szCs w:val="20"/>
              </w:rPr>
              <w:t>Lineal Foot</w:t>
            </w:r>
          </w:p>
        </w:tc>
        <w:tc>
          <w:tcPr>
            <w:tcW w:w="720" w:type="dxa"/>
          </w:tcPr>
          <w:p w14:paraId="1A83F53D" w14:textId="29C9CE6B" w:rsidR="00072BA3" w:rsidRDefault="00072BA3" w:rsidP="009E5B26">
            <w:pPr>
              <w:jc w:val="center"/>
              <w:rPr>
                <w:rFonts w:ascii="Times New Roman" w:hAnsi="Times New Roman" w:cs="Times New Roman"/>
                <w:sz w:val="20"/>
                <w:szCs w:val="20"/>
              </w:rPr>
            </w:pPr>
            <w:r>
              <w:rPr>
                <w:rFonts w:ascii="Times New Roman" w:hAnsi="Times New Roman" w:cs="Times New Roman"/>
                <w:sz w:val="20"/>
                <w:szCs w:val="20"/>
              </w:rPr>
              <w:t>190</w:t>
            </w:r>
          </w:p>
        </w:tc>
        <w:tc>
          <w:tcPr>
            <w:tcW w:w="1026" w:type="dxa"/>
          </w:tcPr>
          <w:p w14:paraId="5363F5EF" w14:textId="77777777" w:rsidR="00072BA3" w:rsidRPr="004D4EF6" w:rsidRDefault="00072BA3" w:rsidP="009E5B26">
            <w:pPr>
              <w:rPr>
                <w:rFonts w:ascii="Times New Roman" w:hAnsi="Times New Roman" w:cs="Times New Roman"/>
                <w:sz w:val="20"/>
                <w:szCs w:val="20"/>
              </w:rPr>
            </w:pPr>
          </w:p>
        </w:tc>
        <w:tc>
          <w:tcPr>
            <w:tcW w:w="1917" w:type="dxa"/>
          </w:tcPr>
          <w:p w14:paraId="3CDEA452" w14:textId="77777777" w:rsidR="00072BA3" w:rsidRPr="004D4EF6" w:rsidRDefault="00072BA3" w:rsidP="009E5B26">
            <w:pPr>
              <w:ind w:right="-569"/>
              <w:rPr>
                <w:rFonts w:ascii="Times New Roman" w:hAnsi="Times New Roman" w:cs="Times New Roman"/>
                <w:sz w:val="20"/>
                <w:szCs w:val="20"/>
              </w:rPr>
            </w:pPr>
          </w:p>
        </w:tc>
      </w:tr>
      <w:tr w:rsidR="00072BA3" w14:paraId="340A221B" w14:textId="77777777" w:rsidTr="00C93F49">
        <w:trPr>
          <w:cantSplit/>
          <w:trHeight w:val="432"/>
        </w:trPr>
        <w:tc>
          <w:tcPr>
            <w:tcW w:w="709" w:type="dxa"/>
          </w:tcPr>
          <w:p w14:paraId="1D567391" w14:textId="7AC98B13" w:rsidR="00072BA3" w:rsidRDefault="00072BA3" w:rsidP="009E5B26">
            <w:pPr>
              <w:jc w:val="center"/>
              <w:rPr>
                <w:rFonts w:ascii="Times New Roman" w:hAnsi="Times New Roman" w:cs="Times New Roman"/>
                <w:sz w:val="20"/>
                <w:szCs w:val="20"/>
              </w:rPr>
            </w:pPr>
            <w:r>
              <w:rPr>
                <w:rFonts w:ascii="Times New Roman" w:hAnsi="Times New Roman" w:cs="Times New Roman"/>
                <w:sz w:val="20"/>
                <w:szCs w:val="20"/>
              </w:rPr>
              <w:t>15</w:t>
            </w:r>
          </w:p>
        </w:tc>
        <w:tc>
          <w:tcPr>
            <w:tcW w:w="3336" w:type="dxa"/>
          </w:tcPr>
          <w:p w14:paraId="189C3F92" w14:textId="5A07E90E" w:rsidR="00072BA3" w:rsidRDefault="00960E10" w:rsidP="009E5B26">
            <w:pPr>
              <w:rPr>
                <w:rFonts w:ascii="Times New Roman" w:hAnsi="Times New Roman" w:cs="Times New Roman"/>
                <w:sz w:val="20"/>
                <w:szCs w:val="20"/>
              </w:rPr>
            </w:pPr>
            <w:r>
              <w:rPr>
                <w:rFonts w:ascii="Times New Roman" w:hAnsi="Times New Roman" w:cs="Times New Roman"/>
                <w:sz w:val="20"/>
                <w:szCs w:val="20"/>
              </w:rPr>
              <w:t>Reinstall</w:t>
            </w:r>
            <w:r w:rsidR="00072BA3">
              <w:rPr>
                <w:rFonts w:ascii="Times New Roman" w:hAnsi="Times New Roman" w:cs="Times New Roman"/>
                <w:sz w:val="20"/>
                <w:szCs w:val="20"/>
              </w:rPr>
              <w:t xml:space="preserve"> Fence</w:t>
            </w:r>
          </w:p>
        </w:tc>
        <w:tc>
          <w:tcPr>
            <w:tcW w:w="1260" w:type="dxa"/>
          </w:tcPr>
          <w:p w14:paraId="3D3F78DD" w14:textId="7FC95207" w:rsidR="00072BA3" w:rsidRDefault="00072BA3" w:rsidP="009E5B26">
            <w:pPr>
              <w:rPr>
                <w:rFonts w:ascii="Times New Roman" w:hAnsi="Times New Roman" w:cs="Times New Roman"/>
                <w:sz w:val="20"/>
                <w:szCs w:val="20"/>
              </w:rPr>
            </w:pPr>
            <w:r>
              <w:rPr>
                <w:rFonts w:ascii="Times New Roman" w:hAnsi="Times New Roman" w:cs="Times New Roman"/>
                <w:sz w:val="20"/>
                <w:szCs w:val="20"/>
              </w:rPr>
              <w:t>Lineal Foot</w:t>
            </w:r>
          </w:p>
        </w:tc>
        <w:tc>
          <w:tcPr>
            <w:tcW w:w="720" w:type="dxa"/>
          </w:tcPr>
          <w:p w14:paraId="470C924C" w14:textId="6153FE7D" w:rsidR="00072BA3" w:rsidRDefault="00960E10" w:rsidP="009E5B26">
            <w:pPr>
              <w:jc w:val="center"/>
              <w:rPr>
                <w:rFonts w:ascii="Times New Roman" w:hAnsi="Times New Roman" w:cs="Times New Roman"/>
                <w:sz w:val="20"/>
                <w:szCs w:val="20"/>
              </w:rPr>
            </w:pPr>
            <w:r>
              <w:rPr>
                <w:rFonts w:ascii="Times New Roman" w:hAnsi="Times New Roman" w:cs="Times New Roman"/>
                <w:sz w:val="20"/>
                <w:szCs w:val="20"/>
              </w:rPr>
              <w:t>309</w:t>
            </w:r>
          </w:p>
        </w:tc>
        <w:tc>
          <w:tcPr>
            <w:tcW w:w="1026" w:type="dxa"/>
          </w:tcPr>
          <w:p w14:paraId="4855498C" w14:textId="77777777" w:rsidR="00072BA3" w:rsidRPr="004D4EF6" w:rsidRDefault="00072BA3" w:rsidP="009E5B26">
            <w:pPr>
              <w:rPr>
                <w:rFonts w:ascii="Times New Roman" w:hAnsi="Times New Roman" w:cs="Times New Roman"/>
                <w:sz w:val="20"/>
                <w:szCs w:val="20"/>
              </w:rPr>
            </w:pPr>
          </w:p>
        </w:tc>
        <w:tc>
          <w:tcPr>
            <w:tcW w:w="1917" w:type="dxa"/>
          </w:tcPr>
          <w:p w14:paraId="0AF354D5" w14:textId="77777777" w:rsidR="00072BA3" w:rsidRPr="004D4EF6" w:rsidRDefault="00072BA3" w:rsidP="009E5B26">
            <w:pPr>
              <w:ind w:right="-569"/>
              <w:rPr>
                <w:rFonts w:ascii="Times New Roman" w:hAnsi="Times New Roman" w:cs="Times New Roman"/>
                <w:sz w:val="20"/>
                <w:szCs w:val="20"/>
              </w:rPr>
            </w:pPr>
          </w:p>
        </w:tc>
      </w:tr>
      <w:tr w:rsidR="00F22669" w14:paraId="5494B636" w14:textId="77777777" w:rsidTr="00C93F49">
        <w:trPr>
          <w:cantSplit/>
          <w:trHeight w:val="432"/>
        </w:trPr>
        <w:tc>
          <w:tcPr>
            <w:tcW w:w="709" w:type="dxa"/>
          </w:tcPr>
          <w:p w14:paraId="70B91BED" w14:textId="32A0D8A9" w:rsidR="00F22669" w:rsidRPr="004D4EF6" w:rsidRDefault="00AF0612" w:rsidP="00F22669">
            <w:pPr>
              <w:jc w:val="center"/>
              <w:rPr>
                <w:rFonts w:ascii="Times New Roman" w:hAnsi="Times New Roman" w:cs="Times New Roman"/>
                <w:sz w:val="20"/>
                <w:szCs w:val="20"/>
              </w:rPr>
            </w:pPr>
            <w:r>
              <w:rPr>
                <w:rFonts w:ascii="Times New Roman" w:hAnsi="Times New Roman" w:cs="Times New Roman"/>
                <w:sz w:val="20"/>
                <w:szCs w:val="20"/>
              </w:rPr>
              <w:t>1</w:t>
            </w:r>
            <w:r w:rsidR="00072BA3">
              <w:rPr>
                <w:rFonts w:ascii="Times New Roman" w:hAnsi="Times New Roman" w:cs="Times New Roman"/>
                <w:sz w:val="20"/>
                <w:szCs w:val="20"/>
              </w:rPr>
              <w:t>6</w:t>
            </w:r>
          </w:p>
        </w:tc>
        <w:tc>
          <w:tcPr>
            <w:tcW w:w="3336" w:type="dxa"/>
          </w:tcPr>
          <w:p w14:paraId="08714CC9" w14:textId="1707A9B0" w:rsidR="00F22669" w:rsidRPr="00E13D50" w:rsidRDefault="00F22669" w:rsidP="00F22669">
            <w:pPr>
              <w:rPr>
                <w:rFonts w:ascii="Times New Roman" w:hAnsi="Times New Roman" w:cs="Times New Roman"/>
                <w:sz w:val="20"/>
                <w:szCs w:val="20"/>
              </w:rPr>
            </w:pPr>
            <w:r w:rsidRPr="00E13D50">
              <w:rPr>
                <w:rFonts w:ascii="Times New Roman" w:hAnsi="Times New Roman" w:cs="Times New Roman"/>
                <w:sz w:val="20"/>
                <w:szCs w:val="20"/>
              </w:rPr>
              <w:t>Compacted Base Course</w:t>
            </w:r>
          </w:p>
        </w:tc>
        <w:tc>
          <w:tcPr>
            <w:tcW w:w="1260" w:type="dxa"/>
          </w:tcPr>
          <w:p w14:paraId="7D9B6DE4" w14:textId="7F11FD14" w:rsidR="00F22669" w:rsidRPr="004D4EF6" w:rsidRDefault="00B91AE4" w:rsidP="00F22669">
            <w:pPr>
              <w:rPr>
                <w:rFonts w:ascii="Times New Roman" w:hAnsi="Times New Roman" w:cs="Times New Roman"/>
                <w:sz w:val="20"/>
                <w:szCs w:val="20"/>
              </w:rPr>
            </w:pPr>
            <w:r>
              <w:rPr>
                <w:rFonts w:ascii="Times New Roman" w:hAnsi="Times New Roman" w:cs="Times New Roman"/>
                <w:sz w:val="20"/>
                <w:szCs w:val="20"/>
              </w:rPr>
              <w:t>Square Foot</w:t>
            </w:r>
          </w:p>
        </w:tc>
        <w:tc>
          <w:tcPr>
            <w:tcW w:w="720" w:type="dxa"/>
          </w:tcPr>
          <w:p w14:paraId="4ED3D0D8" w14:textId="24DB2BA9" w:rsidR="00F22669" w:rsidRPr="004D4EF6" w:rsidRDefault="00B91AE4" w:rsidP="00F22669">
            <w:pPr>
              <w:jc w:val="center"/>
              <w:rPr>
                <w:rFonts w:ascii="Times New Roman" w:hAnsi="Times New Roman" w:cs="Times New Roman"/>
                <w:sz w:val="20"/>
                <w:szCs w:val="20"/>
              </w:rPr>
            </w:pPr>
            <w:r>
              <w:rPr>
                <w:rFonts w:ascii="Times New Roman" w:hAnsi="Times New Roman" w:cs="Times New Roman"/>
                <w:sz w:val="20"/>
                <w:szCs w:val="20"/>
              </w:rPr>
              <w:t>13,500</w:t>
            </w:r>
          </w:p>
        </w:tc>
        <w:tc>
          <w:tcPr>
            <w:tcW w:w="1026" w:type="dxa"/>
          </w:tcPr>
          <w:p w14:paraId="2EFFC29D" w14:textId="77777777" w:rsidR="00F22669" w:rsidRPr="004D4EF6" w:rsidRDefault="00F22669" w:rsidP="00F22669">
            <w:pPr>
              <w:rPr>
                <w:rFonts w:ascii="Times New Roman" w:hAnsi="Times New Roman" w:cs="Times New Roman"/>
                <w:sz w:val="20"/>
                <w:szCs w:val="20"/>
              </w:rPr>
            </w:pPr>
          </w:p>
        </w:tc>
        <w:tc>
          <w:tcPr>
            <w:tcW w:w="1917" w:type="dxa"/>
          </w:tcPr>
          <w:p w14:paraId="24D9DA34" w14:textId="77777777" w:rsidR="00F22669" w:rsidRPr="004D4EF6" w:rsidRDefault="00F22669" w:rsidP="00F22669">
            <w:pPr>
              <w:ind w:right="-569"/>
              <w:rPr>
                <w:rFonts w:ascii="Times New Roman" w:hAnsi="Times New Roman" w:cs="Times New Roman"/>
                <w:sz w:val="20"/>
                <w:szCs w:val="20"/>
              </w:rPr>
            </w:pPr>
          </w:p>
        </w:tc>
      </w:tr>
      <w:tr w:rsidR="00E13D50" w14:paraId="20F3AFCA" w14:textId="77777777" w:rsidTr="00C93F49">
        <w:trPr>
          <w:cantSplit/>
          <w:trHeight w:val="432"/>
        </w:trPr>
        <w:tc>
          <w:tcPr>
            <w:tcW w:w="709" w:type="dxa"/>
          </w:tcPr>
          <w:p w14:paraId="0332E3E1" w14:textId="77777777" w:rsidR="00E13D50" w:rsidRDefault="00E13D50" w:rsidP="00F22669">
            <w:pPr>
              <w:jc w:val="center"/>
              <w:rPr>
                <w:rFonts w:ascii="Times New Roman" w:hAnsi="Times New Roman" w:cs="Times New Roman"/>
                <w:sz w:val="20"/>
                <w:szCs w:val="20"/>
              </w:rPr>
            </w:pPr>
            <w:r>
              <w:rPr>
                <w:rFonts w:ascii="Times New Roman" w:hAnsi="Times New Roman" w:cs="Times New Roman"/>
                <w:sz w:val="20"/>
                <w:szCs w:val="20"/>
              </w:rPr>
              <w:t>17</w:t>
            </w:r>
          </w:p>
          <w:p w14:paraId="0A623523" w14:textId="33D94051" w:rsidR="00E13D50" w:rsidRDefault="00E13D50" w:rsidP="00F22669">
            <w:pPr>
              <w:jc w:val="center"/>
              <w:rPr>
                <w:rFonts w:ascii="Times New Roman" w:hAnsi="Times New Roman" w:cs="Times New Roman"/>
                <w:sz w:val="20"/>
                <w:szCs w:val="20"/>
              </w:rPr>
            </w:pPr>
          </w:p>
        </w:tc>
        <w:tc>
          <w:tcPr>
            <w:tcW w:w="3336" w:type="dxa"/>
          </w:tcPr>
          <w:p w14:paraId="749D37FC" w14:textId="57795EFD" w:rsidR="00E13D50" w:rsidRPr="00E13D50" w:rsidRDefault="00E13D50" w:rsidP="00F22669">
            <w:pPr>
              <w:rPr>
                <w:rFonts w:ascii="Times New Roman" w:hAnsi="Times New Roman" w:cs="Times New Roman"/>
                <w:sz w:val="20"/>
                <w:szCs w:val="20"/>
              </w:rPr>
            </w:pPr>
            <w:r>
              <w:rPr>
                <w:rFonts w:ascii="Times New Roman" w:hAnsi="Times New Roman" w:cs="Times New Roman"/>
                <w:sz w:val="20"/>
                <w:szCs w:val="20"/>
              </w:rPr>
              <w:t>Compacted Granular Borrow</w:t>
            </w:r>
          </w:p>
        </w:tc>
        <w:tc>
          <w:tcPr>
            <w:tcW w:w="1260" w:type="dxa"/>
          </w:tcPr>
          <w:p w14:paraId="4E79A832" w14:textId="67817EF2" w:rsidR="00E13D50" w:rsidRDefault="00E13D50" w:rsidP="00F22669">
            <w:pPr>
              <w:rPr>
                <w:rFonts w:ascii="Times New Roman" w:hAnsi="Times New Roman" w:cs="Times New Roman"/>
                <w:sz w:val="20"/>
                <w:szCs w:val="20"/>
              </w:rPr>
            </w:pPr>
            <w:r>
              <w:rPr>
                <w:rFonts w:ascii="Times New Roman" w:hAnsi="Times New Roman" w:cs="Times New Roman"/>
                <w:sz w:val="20"/>
                <w:szCs w:val="20"/>
              </w:rPr>
              <w:t>Cubic Yard</w:t>
            </w:r>
          </w:p>
        </w:tc>
        <w:tc>
          <w:tcPr>
            <w:tcW w:w="720" w:type="dxa"/>
          </w:tcPr>
          <w:p w14:paraId="2C366480" w14:textId="38B79FB5" w:rsidR="00E13D50" w:rsidRDefault="00E552BD" w:rsidP="00F22669">
            <w:pPr>
              <w:jc w:val="center"/>
              <w:rPr>
                <w:rFonts w:ascii="Times New Roman" w:hAnsi="Times New Roman" w:cs="Times New Roman"/>
                <w:sz w:val="20"/>
                <w:szCs w:val="20"/>
              </w:rPr>
            </w:pPr>
            <w:r>
              <w:rPr>
                <w:rFonts w:ascii="Times New Roman" w:hAnsi="Times New Roman" w:cs="Times New Roman"/>
                <w:sz w:val="20"/>
                <w:szCs w:val="20"/>
              </w:rPr>
              <w:t>1,</w:t>
            </w:r>
            <w:r w:rsidR="006125D3">
              <w:rPr>
                <w:rFonts w:ascii="Times New Roman" w:hAnsi="Times New Roman" w:cs="Times New Roman"/>
                <w:sz w:val="20"/>
                <w:szCs w:val="20"/>
              </w:rPr>
              <w:t>275</w:t>
            </w:r>
          </w:p>
        </w:tc>
        <w:tc>
          <w:tcPr>
            <w:tcW w:w="1026" w:type="dxa"/>
          </w:tcPr>
          <w:p w14:paraId="3DBA5047" w14:textId="77777777" w:rsidR="00E13D50" w:rsidRPr="004D4EF6" w:rsidRDefault="00E13D50" w:rsidP="00F22669">
            <w:pPr>
              <w:rPr>
                <w:rFonts w:ascii="Times New Roman" w:hAnsi="Times New Roman" w:cs="Times New Roman"/>
                <w:sz w:val="20"/>
                <w:szCs w:val="20"/>
              </w:rPr>
            </w:pPr>
          </w:p>
        </w:tc>
        <w:tc>
          <w:tcPr>
            <w:tcW w:w="1917" w:type="dxa"/>
          </w:tcPr>
          <w:p w14:paraId="2FA67C1A" w14:textId="77777777" w:rsidR="00E13D50" w:rsidRPr="004D4EF6" w:rsidRDefault="00E13D50" w:rsidP="00F22669">
            <w:pPr>
              <w:ind w:right="-569"/>
              <w:rPr>
                <w:rFonts w:ascii="Times New Roman" w:hAnsi="Times New Roman" w:cs="Times New Roman"/>
                <w:sz w:val="20"/>
                <w:szCs w:val="20"/>
              </w:rPr>
            </w:pPr>
          </w:p>
        </w:tc>
      </w:tr>
      <w:tr w:rsidR="00F22669" w14:paraId="369CC103" w14:textId="77777777" w:rsidTr="00C93F49">
        <w:trPr>
          <w:cantSplit/>
          <w:trHeight w:val="432"/>
        </w:trPr>
        <w:tc>
          <w:tcPr>
            <w:tcW w:w="709" w:type="dxa"/>
          </w:tcPr>
          <w:p w14:paraId="681F0DBB" w14:textId="4EFAB9B1" w:rsidR="00F22669" w:rsidRPr="004D4EF6" w:rsidRDefault="00AF0612" w:rsidP="00F22669">
            <w:pPr>
              <w:jc w:val="center"/>
              <w:rPr>
                <w:rFonts w:ascii="Times New Roman" w:hAnsi="Times New Roman" w:cs="Times New Roman"/>
                <w:sz w:val="20"/>
                <w:szCs w:val="20"/>
              </w:rPr>
            </w:pPr>
            <w:r>
              <w:rPr>
                <w:rFonts w:ascii="Times New Roman" w:hAnsi="Times New Roman" w:cs="Times New Roman"/>
                <w:sz w:val="20"/>
                <w:szCs w:val="20"/>
              </w:rPr>
              <w:t>1</w:t>
            </w:r>
            <w:r w:rsidR="00E13D50">
              <w:rPr>
                <w:rFonts w:ascii="Times New Roman" w:hAnsi="Times New Roman" w:cs="Times New Roman"/>
                <w:sz w:val="20"/>
                <w:szCs w:val="20"/>
              </w:rPr>
              <w:t>8</w:t>
            </w:r>
          </w:p>
        </w:tc>
        <w:tc>
          <w:tcPr>
            <w:tcW w:w="3336" w:type="dxa"/>
          </w:tcPr>
          <w:p w14:paraId="0A5EB027" w14:textId="7F6B0FDA" w:rsidR="00F22669" w:rsidRPr="004D4EF6" w:rsidRDefault="00F22669" w:rsidP="00F22669">
            <w:pPr>
              <w:rPr>
                <w:rFonts w:ascii="Times New Roman" w:hAnsi="Times New Roman" w:cs="Times New Roman"/>
                <w:sz w:val="20"/>
                <w:szCs w:val="20"/>
              </w:rPr>
            </w:pPr>
            <w:r>
              <w:rPr>
                <w:rFonts w:ascii="Times New Roman" w:hAnsi="Times New Roman" w:cs="Times New Roman"/>
                <w:sz w:val="20"/>
                <w:szCs w:val="20"/>
              </w:rPr>
              <w:t>Construct New Concrete Sidewalk</w:t>
            </w:r>
          </w:p>
        </w:tc>
        <w:tc>
          <w:tcPr>
            <w:tcW w:w="1260" w:type="dxa"/>
          </w:tcPr>
          <w:p w14:paraId="6D988D40" w14:textId="1F256991" w:rsidR="00F22669" w:rsidRPr="004D4EF6" w:rsidRDefault="00F22669" w:rsidP="00F22669">
            <w:pPr>
              <w:rPr>
                <w:rFonts w:ascii="Times New Roman" w:hAnsi="Times New Roman" w:cs="Times New Roman"/>
                <w:sz w:val="20"/>
                <w:szCs w:val="20"/>
              </w:rPr>
            </w:pPr>
            <w:r>
              <w:rPr>
                <w:rFonts w:ascii="Times New Roman" w:hAnsi="Times New Roman" w:cs="Times New Roman"/>
                <w:sz w:val="20"/>
                <w:szCs w:val="20"/>
              </w:rPr>
              <w:t>Square Foot</w:t>
            </w:r>
          </w:p>
        </w:tc>
        <w:tc>
          <w:tcPr>
            <w:tcW w:w="720" w:type="dxa"/>
          </w:tcPr>
          <w:p w14:paraId="106FBC3A" w14:textId="4458E6E1" w:rsidR="00F22669" w:rsidRPr="004D4EF6" w:rsidRDefault="00F22669" w:rsidP="00F22669">
            <w:pPr>
              <w:jc w:val="center"/>
              <w:rPr>
                <w:rFonts w:ascii="Times New Roman" w:hAnsi="Times New Roman" w:cs="Times New Roman"/>
                <w:sz w:val="20"/>
                <w:szCs w:val="20"/>
              </w:rPr>
            </w:pPr>
            <w:r>
              <w:rPr>
                <w:rFonts w:ascii="Times New Roman" w:hAnsi="Times New Roman" w:cs="Times New Roman"/>
                <w:sz w:val="20"/>
                <w:szCs w:val="20"/>
              </w:rPr>
              <w:t>4,3</w:t>
            </w:r>
            <w:r w:rsidR="00111AAC">
              <w:rPr>
                <w:rFonts w:ascii="Times New Roman" w:hAnsi="Times New Roman" w:cs="Times New Roman"/>
                <w:sz w:val="20"/>
                <w:szCs w:val="20"/>
              </w:rPr>
              <w:t>87</w:t>
            </w:r>
          </w:p>
        </w:tc>
        <w:tc>
          <w:tcPr>
            <w:tcW w:w="1026" w:type="dxa"/>
          </w:tcPr>
          <w:p w14:paraId="2994A6CF" w14:textId="77777777" w:rsidR="00F22669" w:rsidRPr="004D4EF6" w:rsidRDefault="00F22669" w:rsidP="00F22669">
            <w:pPr>
              <w:rPr>
                <w:rFonts w:ascii="Times New Roman" w:hAnsi="Times New Roman" w:cs="Times New Roman"/>
                <w:sz w:val="20"/>
                <w:szCs w:val="20"/>
              </w:rPr>
            </w:pPr>
          </w:p>
        </w:tc>
        <w:tc>
          <w:tcPr>
            <w:tcW w:w="1917" w:type="dxa"/>
          </w:tcPr>
          <w:p w14:paraId="46D00D58" w14:textId="77777777" w:rsidR="00F22669" w:rsidRPr="004D4EF6" w:rsidRDefault="00F22669" w:rsidP="00F22669">
            <w:pPr>
              <w:ind w:right="-569"/>
              <w:rPr>
                <w:rFonts w:ascii="Times New Roman" w:hAnsi="Times New Roman" w:cs="Times New Roman"/>
                <w:sz w:val="20"/>
                <w:szCs w:val="20"/>
              </w:rPr>
            </w:pPr>
          </w:p>
        </w:tc>
      </w:tr>
      <w:tr w:rsidR="00F22669" w14:paraId="39F1D33C" w14:textId="77777777" w:rsidTr="00C93F49">
        <w:trPr>
          <w:cantSplit/>
          <w:trHeight w:val="432"/>
        </w:trPr>
        <w:tc>
          <w:tcPr>
            <w:tcW w:w="709" w:type="dxa"/>
          </w:tcPr>
          <w:p w14:paraId="36A553FA" w14:textId="74893DD3" w:rsidR="00F22669" w:rsidRPr="004D4EF6" w:rsidRDefault="00AF0612" w:rsidP="00F22669">
            <w:pPr>
              <w:jc w:val="center"/>
              <w:rPr>
                <w:rFonts w:ascii="Times New Roman" w:hAnsi="Times New Roman" w:cs="Times New Roman"/>
                <w:sz w:val="20"/>
                <w:szCs w:val="20"/>
              </w:rPr>
            </w:pPr>
            <w:r>
              <w:rPr>
                <w:rFonts w:ascii="Times New Roman" w:hAnsi="Times New Roman" w:cs="Times New Roman"/>
                <w:sz w:val="20"/>
                <w:szCs w:val="20"/>
              </w:rPr>
              <w:t>1</w:t>
            </w:r>
            <w:r w:rsidR="00E13D50">
              <w:rPr>
                <w:rFonts w:ascii="Times New Roman" w:hAnsi="Times New Roman" w:cs="Times New Roman"/>
                <w:sz w:val="20"/>
                <w:szCs w:val="20"/>
              </w:rPr>
              <w:t>9</w:t>
            </w:r>
          </w:p>
        </w:tc>
        <w:tc>
          <w:tcPr>
            <w:tcW w:w="3336" w:type="dxa"/>
          </w:tcPr>
          <w:p w14:paraId="7F936706" w14:textId="04CF7E60" w:rsidR="00F22669" w:rsidRPr="004D4EF6" w:rsidRDefault="00E36E30" w:rsidP="00F22669">
            <w:pPr>
              <w:rPr>
                <w:rFonts w:ascii="Times New Roman" w:hAnsi="Times New Roman" w:cs="Times New Roman"/>
                <w:sz w:val="20"/>
                <w:szCs w:val="20"/>
              </w:rPr>
            </w:pPr>
            <w:r>
              <w:rPr>
                <w:rFonts w:ascii="Times New Roman" w:hAnsi="Times New Roman" w:cs="Times New Roman"/>
                <w:sz w:val="20"/>
                <w:szCs w:val="20"/>
              </w:rPr>
              <w:t xml:space="preserve">Construct Concrete </w:t>
            </w:r>
            <w:r w:rsidR="00AF0612">
              <w:rPr>
                <w:rFonts w:ascii="Times New Roman" w:hAnsi="Times New Roman" w:cs="Times New Roman"/>
                <w:sz w:val="20"/>
                <w:szCs w:val="20"/>
              </w:rPr>
              <w:t>Pavement</w:t>
            </w:r>
            <w:r>
              <w:rPr>
                <w:rFonts w:ascii="Times New Roman" w:hAnsi="Times New Roman" w:cs="Times New Roman"/>
                <w:sz w:val="20"/>
                <w:szCs w:val="20"/>
              </w:rPr>
              <w:t xml:space="preserve"> at Approach</w:t>
            </w:r>
          </w:p>
        </w:tc>
        <w:tc>
          <w:tcPr>
            <w:tcW w:w="1260" w:type="dxa"/>
          </w:tcPr>
          <w:p w14:paraId="54E43CC7" w14:textId="4E735D93" w:rsidR="00F22669" w:rsidRPr="004D4EF6" w:rsidRDefault="00F22669" w:rsidP="00F22669">
            <w:pPr>
              <w:rPr>
                <w:rFonts w:ascii="Times New Roman" w:hAnsi="Times New Roman" w:cs="Times New Roman"/>
                <w:sz w:val="20"/>
                <w:szCs w:val="20"/>
              </w:rPr>
            </w:pPr>
            <w:r>
              <w:rPr>
                <w:rFonts w:ascii="Times New Roman" w:hAnsi="Times New Roman" w:cs="Times New Roman"/>
                <w:sz w:val="20"/>
                <w:szCs w:val="20"/>
              </w:rPr>
              <w:t>Square Foot</w:t>
            </w:r>
          </w:p>
        </w:tc>
        <w:tc>
          <w:tcPr>
            <w:tcW w:w="720" w:type="dxa"/>
          </w:tcPr>
          <w:p w14:paraId="52FC71D6" w14:textId="7420D558" w:rsidR="00F22669" w:rsidRPr="004D4EF6" w:rsidRDefault="00AF0612" w:rsidP="00F22669">
            <w:pPr>
              <w:jc w:val="center"/>
              <w:rPr>
                <w:rFonts w:ascii="Times New Roman" w:hAnsi="Times New Roman" w:cs="Times New Roman"/>
                <w:sz w:val="20"/>
                <w:szCs w:val="20"/>
              </w:rPr>
            </w:pPr>
            <w:r>
              <w:rPr>
                <w:rFonts w:ascii="Times New Roman" w:hAnsi="Times New Roman" w:cs="Times New Roman"/>
                <w:sz w:val="20"/>
                <w:szCs w:val="20"/>
              </w:rPr>
              <w:t>130</w:t>
            </w:r>
          </w:p>
        </w:tc>
        <w:tc>
          <w:tcPr>
            <w:tcW w:w="1026" w:type="dxa"/>
          </w:tcPr>
          <w:p w14:paraId="39A80CE3" w14:textId="77777777" w:rsidR="00F22669" w:rsidRPr="004D4EF6" w:rsidRDefault="00F22669" w:rsidP="00F22669">
            <w:pPr>
              <w:rPr>
                <w:rFonts w:ascii="Times New Roman" w:hAnsi="Times New Roman" w:cs="Times New Roman"/>
                <w:sz w:val="20"/>
                <w:szCs w:val="20"/>
              </w:rPr>
            </w:pPr>
          </w:p>
        </w:tc>
        <w:tc>
          <w:tcPr>
            <w:tcW w:w="1917" w:type="dxa"/>
          </w:tcPr>
          <w:p w14:paraId="7F033AC0" w14:textId="77777777" w:rsidR="00F22669" w:rsidRPr="004D4EF6" w:rsidRDefault="00F22669" w:rsidP="00F22669">
            <w:pPr>
              <w:ind w:right="-569"/>
              <w:rPr>
                <w:rFonts w:ascii="Times New Roman" w:hAnsi="Times New Roman" w:cs="Times New Roman"/>
                <w:sz w:val="20"/>
                <w:szCs w:val="20"/>
              </w:rPr>
            </w:pPr>
          </w:p>
        </w:tc>
      </w:tr>
      <w:tr w:rsidR="00F22669" w14:paraId="51928223" w14:textId="77777777" w:rsidTr="00C93F49">
        <w:trPr>
          <w:cantSplit/>
          <w:trHeight w:val="432"/>
        </w:trPr>
        <w:tc>
          <w:tcPr>
            <w:tcW w:w="709" w:type="dxa"/>
          </w:tcPr>
          <w:p w14:paraId="0D416577" w14:textId="037502AA" w:rsidR="00F22669" w:rsidRPr="004D4EF6" w:rsidRDefault="00E13D50" w:rsidP="00F22669">
            <w:pPr>
              <w:jc w:val="center"/>
              <w:rPr>
                <w:rFonts w:ascii="Times New Roman" w:hAnsi="Times New Roman" w:cs="Times New Roman"/>
                <w:sz w:val="20"/>
                <w:szCs w:val="20"/>
              </w:rPr>
            </w:pPr>
            <w:r>
              <w:rPr>
                <w:rFonts w:ascii="Times New Roman" w:hAnsi="Times New Roman" w:cs="Times New Roman"/>
                <w:sz w:val="20"/>
                <w:szCs w:val="20"/>
              </w:rPr>
              <w:t>20</w:t>
            </w:r>
          </w:p>
        </w:tc>
        <w:tc>
          <w:tcPr>
            <w:tcW w:w="3336" w:type="dxa"/>
          </w:tcPr>
          <w:p w14:paraId="20DE3058" w14:textId="5DA9401F" w:rsidR="00F22669" w:rsidRPr="004D4EF6" w:rsidRDefault="00E36E30" w:rsidP="00F22669">
            <w:pPr>
              <w:rPr>
                <w:rFonts w:ascii="Times New Roman" w:hAnsi="Times New Roman" w:cs="Times New Roman"/>
                <w:sz w:val="20"/>
                <w:szCs w:val="20"/>
              </w:rPr>
            </w:pPr>
            <w:r>
              <w:rPr>
                <w:rFonts w:ascii="Times New Roman" w:hAnsi="Times New Roman" w:cs="Times New Roman"/>
                <w:sz w:val="20"/>
                <w:szCs w:val="20"/>
              </w:rPr>
              <w:t>Construct Asphalt Pavement</w:t>
            </w:r>
          </w:p>
        </w:tc>
        <w:tc>
          <w:tcPr>
            <w:tcW w:w="1260" w:type="dxa"/>
          </w:tcPr>
          <w:p w14:paraId="06F15698" w14:textId="39E2E2DF" w:rsidR="00F22669" w:rsidRPr="004D4EF6" w:rsidRDefault="00F22669" w:rsidP="00F22669">
            <w:pPr>
              <w:rPr>
                <w:rFonts w:ascii="Times New Roman" w:hAnsi="Times New Roman" w:cs="Times New Roman"/>
                <w:sz w:val="20"/>
                <w:szCs w:val="20"/>
              </w:rPr>
            </w:pPr>
            <w:r>
              <w:rPr>
                <w:rFonts w:ascii="Times New Roman" w:hAnsi="Times New Roman" w:cs="Times New Roman"/>
                <w:sz w:val="20"/>
                <w:szCs w:val="20"/>
              </w:rPr>
              <w:t>Square Foot</w:t>
            </w:r>
          </w:p>
        </w:tc>
        <w:tc>
          <w:tcPr>
            <w:tcW w:w="720" w:type="dxa"/>
          </w:tcPr>
          <w:p w14:paraId="7393C8A7" w14:textId="2178D510" w:rsidR="00F22669" w:rsidRPr="004D4EF6" w:rsidRDefault="00E552BD" w:rsidP="00F22669">
            <w:pPr>
              <w:jc w:val="center"/>
              <w:rPr>
                <w:rFonts w:ascii="Times New Roman" w:hAnsi="Times New Roman" w:cs="Times New Roman"/>
                <w:sz w:val="20"/>
                <w:szCs w:val="20"/>
              </w:rPr>
            </w:pPr>
            <w:r>
              <w:rPr>
                <w:rFonts w:ascii="Times New Roman" w:hAnsi="Times New Roman" w:cs="Times New Roman"/>
                <w:sz w:val="20"/>
                <w:szCs w:val="20"/>
              </w:rPr>
              <w:t>8,654</w:t>
            </w:r>
          </w:p>
        </w:tc>
        <w:tc>
          <w:tcPr>
            <w:tcW w:w="1026" w:type="dxa"/>
          </w:tcPr>
          <w:p w14:paraId="07859ACB" w14:textId="77777777" w:rsidR="00F22669" w:rsidRPr="004D4EF6" w:rsidRDefault="00F22669" w:rsidP="00F22669">
            <w:pPr>
              <w:rPr>
                <w:rFonts w:ascii="Times New Roman" w:hAnsi="Times New Roman" w:cs="Times New Roman"/>
                <w:sz w:val="20"/>
                <w:szCs w:val="20"/>
              </w:rPr>
            </w:pPr>
          </w:p>
        </w:tc>
        <w:tc>
          <w:tcPr>
            <w:tcW w:w="1917" w:type="dxa"/>
          </w:tcPr>
          <w:p w14:paraId="2B90156B" w14:textId="77777777" w:rsidR="00F22669" w:rsidRPr="004D4EF6" w:rsidRDefault="00F22669" w:rsidP="00F22669">
            <w:pPr>
              <w:ind w:right="-569"/>
              <w:rPr>
                <w:rFonts w:ascii="Times New Roman" w:hAnsi="Times New Roman" w:cs="Times New Roman"/>
                <w:sz w:val="20"/>
                <w:szCs w:val="20"/>
              </w:rPr>
            </w:pPr>
          </w:p>
        </w:tc>
      </w:tr>
      <w:tr w:rsidR="00EB3872" w14:paraId="09BA84AD" w14:textId="77777777" w:rsidTr="00C93F49">
        <w:trPr>
          <w:cantSplit/>
          <w:trHeight w:val="432"/>
        </w:trPr>
        <w:tc>
          <w:tcPr>
            <w:tcW w:w="709" w:type="dxa"/>
          </w:tcPr>
          <w:p w14:paraId="73F4650D" w14:textId="0750FF9F" w:rsidR="00EB3872" w:rsidRDefault="00EB3872" w:rsidP="00F22669">
            <w:pPr>
              <w:jc w:val="center"/>
              <w:rPr>
                <w:rFonts w:ascii="Times New Roman" w:hAnsi="Times New Roman" w:cs="Times New Roman"/>
                <w:sz w:val="20"/>
                <w:szCs w:val="20"/>
              </w:rPr>
            </w:pPr>
            <w:r>
              <w:rPr>
                <w:rFonts w:ascii="Times New Roman" w:hAnsi="Times New Roman" w:cs="Times New Roman"/>
                <w:sz w:val="20"/>
                <w:szCs w:val="20"/>
              </w:rPr>
              <w:t>21</w:t>
            </w:r>
          </w:p>
        </w:tc>
        <w:tc>
          <w:tcPr>
            <w:tcW w:w="3336" w:type="dxa"/>
          </w:tcPr>
          <w:p w14:paraId="01D58DC0" w14:textId="537D4820" w:rsidR="00EB3872" w:rsidRDefault="00EB3872" w:rsidP="00F22669">
            <w:pPr>
              <w:rPr>
                <w:rFonts w:ascii="Times New Roman" w:hAnsi="Times New Roman" w:cs="Times New Roman"/>
                <w:sz w:val="20"/>
                <w:szCs w:val="20"/>
              </w:rPr>
            </w:pPr>
            <w:r>
              <w:rPr>
                <w:rFonts w:ascii="Times New Roman" w:hAnsi="Times New Roman" w:cs="Times New Roman"/>
                <w:sz w:val="20"/>
                <w:szCs w:val="20"/>
              </w:rPr>
              <w:t>Construct Curb and Gutter</w:t>
            </w:r>
          </w:p>
        </w:tc>
        <w:tc>
          <w:tcPr>
            <w:tcW w:w="1260" w:type="dxa"/>
          </w:tcPr>
          <w:p w14:paraId="78ABB31F" w14:textId="69352620" w:rsidR="00EB3872" w:rsidRDefault="00EB3872" w:rsidP="00F22669">
            <w:pPr>
              <w:rPr>
                <w:rFonts w:ascii="Times New Roman" w:hAnsi="Times New Roman" w:cs="Times New Roman"/>
                <w:sz w:val="20"/>
                <w:szCs w:val="20"/>
              </w:rPr>
            </w:pPr>
            <w:r>
              <w:rPr>
                <w:rFonts w:ascii="Times New Roman" w:hAnsi="Times New Roman" w:cs="Times New Roman"/>
                <w:sz w:val="20"/>
                <w:szCs w:val="20"/>
              </w:rPr>
              <w:t>Lineal Foot</w:t>
            </w:r>
          </w:p>
        </w:tc>
        <w:tc>
          <w:tcPr>
            <w:tcW w:w="720" w:type="dxa"/>
          </w:tcPr>
          <w:p w14:paraId="6E03AB31" w14:textId="0B104821" w:rsidR="00EB3872" w:rsidRDefault="00EB3872" w:rsidP="00EB3872">
            <w:pPr>
              <w:jc w:val="center"/>
              <w:rPr>
                <w:rFonts w:ascii="Times New Roman" w:hAnsi="Times New Roman" w:cs="Times New Roman"/>
                <w:sz w:val="20"/>
                <w:szCs w:val="20"/>
              </w:rPr>
            </w:pPr>
            <w:r>
              <w:rPr>
                <w:rFonts w:ascii="Times New Roman" w:hAnsi="Times New Roman" w:cs="Times New Roman"/>
                <w:sz w:val="20"/>
                <w:szCs w:val="20"/>
              </w:rPr>
              <w:t>532</w:t>
            </w:r>
          </w:p>
        </w:tc>
        <w:tc>
          <w:tcPr>
            <w:tcW w:w="1026" w:type="dxa"/>
          </w:tcPr>
          <w:p w14:paraId="1DCB5C2E" w14:textId="77777777" w:rsidR="00EB3872" w:rsidRPr="004D4EF6" w:rsidRDefault="00EB3872" w:rsidP="00F22669">
            <w:pPr>
              <w:rPr>
                <w:rFonts w:ascii="Times New Roman" w:hAnsi="Times New Roman" w:cs="Times New Roman"/>
                <w:sz w:val="20"/>
                <w:szCs w:val="20"/>
              </w:rPr>
            </w:pPr>
          </w:p>
        </w:tc>
        <w:tc>
          <w:tcPr>
            <w:tcW w:w="1917" w:type="dxa"/>
          </w:tcPr>
          <w:p w14:paraId="1D9C2169" w14:textId="77777777" w:rsidR="00EB3872" w:rsidRPr="004D4EF6" w:rsidRDefault="00EB3872" w:rsidP="00F22669">
            <w:pPr>
              <w:ind w:right="-569"/>
              <w:rPr>
                <w:rFonts w:ascii="Times New Roman" w:hAnsi="Times New Roman" w:cs="Times New Roman"/>
                <w:sz w:val="20"/>
                <w:szCs w:val="20"/>
              </w:rPr>
            </w:pPr>
          </w:p>
        </w:tc>
      </w:tr>
      <w:tr w:rsidR="00F22669" w14:paraId="1A510CF5" w14:textId="77777777" w:rsidTr="00C93F49">
        <w:trPr>
          <w:cantSplit/>
          <w:trHeight w:val="432"/>
        </w:trPr>
        <w:tc>
          <w:tcPr>
            <w:tcW w:w="709" w:type="dxa"/>
          </w:tcPr>
          <w:p w14:paraId="7C975180" w14:textId="2E4902F5" w:rsidR="00F22669" w:rsidRPr="004D4EF6" w:rsidRDefault="00E13D50" w:rsidP="00F22669">
            <w:pPr>
              <w:jc w:val="center"/>
              <w:rPr>
                <w:rFonts w:ascii="Times New Roman" w:hAnsi="Times New Roman" w:cs="Times New Roman"/>
                <w:sz w:val="20"/>
                <w:szCs w:val="20"/>
              </w:rPr>
            </w:pPr>
            <w:r>
              <w:rPr>
                <w:rFonts w:ascii="Times New Roman" w:hAnsi="Times New Roman" w:cs="Times New Roman"/>
                <w:sz w:val="20"/>
                <w:szCs w:val="20"/>
              </w:rPr>
              <w:t>2</w:t>
            </w:r>
            <w:r w:rsidR="00EB3872">
              <w:rPr>
                <w:rFonts w:ascii="Times New Roman" w:hAnsi="Times New Roman" w:cs="Times New Roman"/>
                <w:sz w:val="20"/>
                <w:szCs w:val="20"/>
              </w:rPr>
              <w:t>2</w:t>
            </w:r>
          </w:p>
        </w:tc>
        <w:tc>
          <w:tcPr>
            <w:tcW w:w="3336" w:type="dxa"/>
          </w:tcPr>
          <w:p w14:paraId="541EA511" w14:textId="3AA5F44A" w:rsidR="00F22669" w:rsidRPr="004D4EF6" w:rsidRDefault="00F22669" w:rsidP="00F22669">
            <w:pPr>
              <w:rPr>
                <w:rFonts w:ascii="Times New Roman" w:hAnsi="Times New Roman" w:cs="Times New Roman"/>
                <w:sz w:val="20"/>
                <w:szCs w:val="20"/>
              </w:rPr>
            </w:pPr>
            <w:r>
              <w:rPr>
                <w:rFonts w:ascii="Times New Roman" w:hAnsi="Times New Roman" w:cs="Times New Roman"/>
                <w:sz w:val="20"/>
                <w:szCs w:val="20"/>
              </w:rPr>
              <w:t xml:space="preserve">Construct </w:t>
            </w:r>
            <w:r w:rsidR="00AF0612">
              <w:rPr>
                <w:rFonts w:ascii="Times New Roman" w:hAnsi="Times New Roman" w:cs="Times New Roman"/>
                <w:sz w:val="20"/>
                <w:szCs w:val="20"/>
              </w:rPr>
              <w:t xml:space="preserve">Park Strip </w:t>
            </w:r>
            <w:r>
              <w:rPr>
                <w:rFonts w:ascii="Times New Roman" w:hAnsi="Times New Roman" w:cs="Times New Roman"/>
                <w:sz w:val="20"/>
                <w:szCs w:val="20"/>
              </w:rPr>
              <w:t>Drainage Swale</w:t>
            </w:r>
          </w:p>
        </w:tc>
        <w:tc>
          <w:tcPr>
            <w:tcW w:w="1260" w:type="dxa"/>
          </w:tcPr>
          <w:p w14:paraId="36AF69E6" w14:textId="532226CD" w:rsidR="00F22669" w:rsidRPr="004D4EF6" w:rsidRDefault="00F22669" w:rsidP="00F22669">
            <w:pPr>
              <w:rPr>
                <w:rFonts w:ascii="Times New Roman" w:hAnsi="Times New Roman" w:cs="Times New Roman"/>
                <w:sz w:val="20"/>
                <w:szCs w:val="20"/>
              </w:rPr>
            </w:pPr>
            <w:r>
              <w:rPr>
                <w:rFonts w:ascii="Times New Roman" w:hAnsi="Times New Roman" w:cs="Times New Roman"/>
                <w:sz w:val="20"/>
                <w:szCs w:val="20"/>
              </w:rPr>
              <w:t>Lineal Foot</w:t>
            </w:r>
          </w:p>
        </w:tc>
        <w:tc>
          <w:tcPr>
            <w:tcW w:w="720" w:type="dxa"/>
          </w:tcPr>
          <w:p w14:paraId="027E658A" w14:textId="2E9032A3" w:rsidR="00F22669" w:rsidRPr="004D4EF6" w:rsidRDefault="00111AAC" w:rsidP="00F22669">
            <w:pPr>
              <w:jc w:val="center"/>
              <w:rPr>
                <w:rFonts w:ascii="Times New Roman" w:hAnsi="Times New Roman" w:cs="Times New Roman"/>
                <w:sz w:val="20"/>
                <w:szCs w:val="20"/>
              </w:rPr>
            </w:pPr>
            <w:r>
              <w:rPr>
                <w:rFonts w:ascii="Times New Roman" w:hAnsi="Times New Roman" w:cs="Times New Roman"/>
                <w:sz w:val="20"/>
                <w:szCs w:val="20"/>
              </w:rPr>
              <w:t>532</w:t>
            </w:r>
          </w:p>
        </w:tc>
        <w:tc>
          <w:tcPr>
            <w:tcW w:w="1026" w:type="dxa"/>
          </w:tcPr>
          <w:p w14:paraId="460A0F76" w14:textId="77777777" w:rsidR="00F22669" w:rsidRPr="004D4EF6" w:rsidRDefault="00F22669" w:rsidP="00F22669">
            <w:pPr>
              <w:rPr>
                <w:rFonts w:ascii="Times New Roman" w:hAnsi="Times New Roman" w:cs="Times New Roman"/>
                <w:sz w:val="20"/>
                <w:szCs w:val="20"/>
              </w:rPr>
            </w:pPr>
          </w:p>
        </w:tc>
        <w:tc>
          <w:tcPr>
            <w:tcW w:w="1917" w:type="dxa"/>
          </w:tcPr>
          <w:p w14:paraId="0B0001C8" w14:textId="77777777" w:rsidR="00F22669" w:rsidRPr="004D4EF6" w:rsidRDefault="00F22669" w:rsidP="00F22669">
            <w:pPr>
              <w:ind w:right="-569"/>
              <w:rPr>
                <w:rFonts w:ascii="Times New Roman" w:hAnsi="Times New Roman" w:cs="Times New Roman"/>
                <w:sz w:val="20"/>
                <w:szCs w:val="20"/>
              </w:rPr>
            </w:pPr>
          </w:p>
        </w:tc>
      </w:tr>
      <w:tr w:rsidR="00AF0612" w14:paraId="7FB10820" w14:textId="77777777" w:rsidTr="00C93F49">
        <w:trPr>
          <w:cantSplit/>
          <w:trHeight w:val="432"/>
        </w:trPr>
        <w:tc>
          <w:tcPr>
            <w:tcW w:w="709" w:type="dxa"/>
          </w:tcPr>
          <w:p w14:paraId="35D1054D" w14:textId="0EE8C55B" w:rsidR="00AF0612" w:rsidRDefault="00072BA3" w:rsidP="00F22669">
            <w:pPr>
              <w:jc w:val="center"/>
              <w:rPr>
                <w:rFonts w:ascii="Times New Roman" w:hAnsi="Times New Roman" w:cs="Times New Roman"/>
                <w:sz w:val="20"/>
                <w:szCs w:val="20"/>
              </w:rPr>
            </w:pPr>
            <w:r>
              <w:rPr>
                <w:rFonts w:ascii="Times New Roman" w:hAnsi="Times New Roman" w:cs="Times New Roman"/>
                <w:sz w:val="20"/>
                <w:szCs w:val="20"/>
              </w:rPr>
              <w:t>2</w:t>
            </w:r>
            <w:r w:rsidR="00EB3872">
              <w:rPr>
                <w:rFonts w:ascii="Times New Roman" w:hAnsi="Times New Roman" w:cs="Times New Roman"/>
                <w:sz w:val="20"/>
                <w:szCs w:val="20"/>
              </w:rPr>
              <w:t>3</w:t>
            </w:r>
          </w:p>
        </w:tc>
        <w:tc>
          <w:tcPr>
            <w:tcW w:w="3336" w:type="dxa"/>
          </w:tcPr>
          <w:p w14:paraId="2EC5345D" w14:textId="74F6D796" w:rsidR="00AF0612" w:rsidRDefault="00AF0612" w:rsidP="00F22669">
            <w:pPr>
              <w:rPr>
                <w:rFonts w:ascii="Times New Roman" w:hAnsi="Times New Roman" w:cs="Times New Roman"/>
                <w:sz w:val="20"/>
                <w:szCs w:val="20"/>
              </w:rPr>
            </w:pPr>
            <w:r>
              <w:rPr>
                <w:rFonts w:ascii="Times New Roman" w:hAnsi="Times New Roman" w:cs="Times New Roman"/>
                <w:sz w:val="20"/>
                <w:szCs w:val="20"/>
              </w:rPr>
              <w:t>Construct Irrigation Drainage Ditch</w:t>
            </w:r>
          </w:p>
        </w:tc>
        <w:tc>
          <w:tcPr>
            <w:tcW w:w="1260" w:type="dxa"/>
          </w:tcPr>
          <w:p w14:paraId="5E76A202" w14:textId="6BAD11FC" w:rsidR="00AF0612" w:rsidRDefault="00AF0612" w:rsidP="00F22669">
            <w:pPr>
              <w:rPr>
                <w:rFonts w:ascii="Times New Roman" w:hAnsi="Times New Roman" w:cs="Times New Roman"/>
                <w:sz w:val="20"/>
                <w:szCs w:val="20"/>
              </w:rPr>
            </w:pPr>
            <w:r>
              <w:rPr>
                <w:rFonts w:ascii="Times New Roman" w:hAnsi="Times New Roman" w:cs="Times New Roman"/>
                <w:sz w:val="20"/>
                <w:szCs w:val="20"/>
              </w:rPr>
              <w:t>Lineal Foot</w:t>
            </w:r>
          </w:p>
        </w:tc>
        <w:tc>
          <w:tcPr>
            <w:tcW w:w="720" w:type="dxa"/>
          </w:tcPr>
          <w:p w14:paraId="083218D9" w14:textId="03955283" w:rsidR="00AF0612" w:rsidRDefault="00AF0612" w:rsidP="00F22669">
            <w:pPr>
              <w:jc w:val="center"/>
              <w:rPr>
                <w:rFonts w:ascii="Times New Roman" w:hAnsi="Times New Roman" w:cs="Times New Roman"/>
                <w:sz w:val="20"/>
                <w:szCs w:val="20"/>
              </w:rPr>
            </w:pPr>
            <w:r>
              <w:rPr>
                <w:rFonts w:ascii="Times New Roman" w:hAnsi="Times New Roman" w:cs="Times New Roman"/>
                <w:sz w:val="20"/>
                <w:szCs w:val="20"/>
              </w:rPr>
              <w:t>194</w:t>
            </w:r>
          </w:p>
        </w:tc>
        <w:tc>
          <w:tcPr>
            <w:tcW w:w="1026" w:type="dxa"/>
          </w:tcPr>
          <w:p w14:paraId="04EFE273" w14:textId="77777777" w:rsidR="00AF0612" w:rsidRPr="004D4EF6" w:rsidRDefault="00AF0612" w:rsidP="00F22669">
            <w:pPr>
              <w:rPr>
                <w:rFonts w:ascii="Times New Roman" w:hAnsi="Times New Roman" w:cs="Times New Roman"/>
                <w:sz w:val="20"/>
                <w:szCs w:val="20"/>
              </w:rPr>
            </w:pPr>
          </w:p>
        </w:tc>
        <w:tc>
          <w:tcPr>
            <w:tcW w:w="1917" w:type="dxa"/>
          </w:tcPr>
          <w:p w14:paraId="01CF104D" w14:textId="77777777" w:rsidR="00AF0612" w:rsidRPr="004D4EF6" w:rsidRDefault="00AF0612" w:rsidP="00F22669">
            <w:pPr>
              <w:ind w:right="-569"/>
              <w:rPr>
                <w:rFonts w:ascii="Times New Roman" w:hAnsi="Times New Roman" w:cs="Times New Roman"/>
                <w:sz w:val="20"/>
                <w:szCs w:val="20"/>
              </w:rPr>
            </w:pPr>
          </w:p>
        </w:tc>
      </w:tr>
      <w:tr w:rsidR="00072BA3" w14:paraId="15F400F2" w14:textId="77777777" w:rsidTr="00C93F49">
        <w:trPr>
          <w:cantSplit/>
          <w:trHeight w:val="432"/>
        </w:trPr>
        <w:tc>
          <w:tcPr>
            <w:tcW w:w="709" w:type="dxa"/>
          </w:tcPr>
          <w:p w14:paraId="4A5F0E73" w14:textId="68B26185" w:rsidR="00072BA3" w:rsidRDefault="00072BA3" w:rsidP="00F22669">
            <w:pPr>
              <w:jc w:val="center"/>
              <w:rPr>
                <w:rFonts w:ascii="Times New Roman" w:hAnsi="Times New Roman" w:cs="Times New Roman"/>
                <w:sz w:val="20"/>
                <w:szCs w:val="20"/>
              </w:rPr>
            </w:pPr>
            <w:r>
              <w:rPr>
                <w:rFonts w:ascii="Times New Roman" w:hAnsi="Times New Roman" w:cs="Times New Roman"/>
                <w:sz w:val="20"/>
                <w:szCs w:val="20"/>
              </w:rPr>
              <w:t>2</w:t>
            </w:r>
            <w:r w:rsidR="00EB3872">
              <w:rPr>
                <w:rFonts w:ascii="Times New Roman" w:hAnsi="Times New Roman" w:cs="Times New Roman"/>
                <w:sz w:val="20"/>
                <w:szCs w:val="20"/>
              </w:rPr>
              <w:t>4</w:t>
            </w:r>
          </w:p>
        </w:tc>
        <w:tc>
          <w:tcPr>
            <w:tcW w:w="3336" w:type="dxa"/>
          </w:tcPr>
          <w:p w14:paraId="3BBA221A" w14:textId="1AB5AAD0" w:rsidR="00072BA3" w:rsidRDefault="002A18C4" w:rsidP="00F22669">
            <w:pPr>
              <w:rPr>
                <w:rFonts w:ascii="Times New Roman" w:hAnsi="Times New Roman" w:cs="Times New Roman"/>
                <w:sz w:val="20"/>
                <w:szCs w:val="20"/>
              </w:rPr>
            </w:pPr>
            <w:r>
              <w:rPr>
                <w:rFonts w:ascii="Times New Roman" w:hAnsi="Times New Roman" w:cs="Times New Roman"/>
                <w:sz w:val="20"/>
                <w:szCs w:val="20"/>
              </w:rPr>
              <w:t>Install</w:t>
            </w:r>
            <w:r w:rsidR="00072BA3">
              <w:rPr>
                <w:rFonts w:ascii="Times New Roman" w:hAnsi="Times New Roman" w:cs="Times New Roman"/>
                <w:sz w:val="20"/>
                <w:szCs w:val="20"/>
              </w:rPr>
              <w:t xml:space="preserve"> Fire Hydrant Assembly</w:t>
            </w:r>
          </w:p>
        </w:tc>
        <w:tc>
          <w:tcPr>
            <w:tcW w:w="1260" w:type="dxa"/>
          </w:tcPr>
          <w:p w14:paraId="6EBB0E7E" w14:textId="2FBA3EBC" w:rsidR="00072BA3" w:rsidRDefault="00072BA3" w:rsidP="00F22669">
            <w:pPr>
              <w:rPr>
                <w:rFonts w:ascii="Times New Roman" w:hAnsi="Times New Roman" w:cs="Times New Roman"/>
                <w:sz w:val="20"/>
                <w:szCs w:val="20"/>
              </w:rPr>
            </w:pPr>
            <w:r>
              <w:rPr>
                <w:rFonts w:ascii="Times New Roman" w:hAnsi="Times New Roman" w:cs="Times New Roman"/>
                <w:sz w:val="20"/>
                <w:szCs w:val="20"/>
              </w:rPr>
              <w:t>Each</w:t>
            </w:r>
          </w:p>
        </w:tc>
        <w:tc>
          <w:tcPr>
            <w:tcW w:w="720" w:type="dxa"/>
          </w:tcPr>
          <w:p w14:paraId="1927E9D1" w14:textId="17058BC4" w:rsidR="00072BA3" w:rsidRDefault="00072BA3" w:rsidP="00F22669">
            <w:pPr>
              <w:jc w:val="center"/>
              <w:rPr>
                <w:rFonts w:ascii="Times New Roman" w:hAnsi="Times New Roman" w:cs="Times New Roman"/>
                <w:sz w:val="20"/>
                <w:szCs w:val="20"/>
              </w:rPr>
            </w:pPr>
            <w:r>
              <w:rPr>
                <w:rFonts w:ascii="Times New Roman" w:hAnsi="Times New Roman" w:cs="Times New Roman"/>
                <w:sz w:val="20"/>
                <w:szCs w:val="20"/>
              </w:rPr>
              <w:t>1</w:t>
            </w:r>
          </w:p>
        </w:tc>
        <w:tc>
          <w:tcPr>
            <w:tcW w:w="1026" w:type="dxa"/>
          </w:tcPr>
          <w:p w14:paraId="2B41BC16" w14:textId="77777777" w:rsidR="00072BA3" w:rsidRPr="004D4EF6" w:rsidRDefault="00072BA3" w:rsidP="00F22669">
            <w:pPr>
              <w:rPr>
                <w:rFonts w:ascii="Times New Roman" w:hAnsi="Times New Roman" w:cs="Times New Roman"/>
                <w:sz w:val="20"/>
                <w:szCs w:val="20"/>
              </w:rPr>
            </w:pPr>
          </w:p>
        </w:tc>
        <w:tc>
          <w:tcPr>
            <w:tcW w:w="1917" w:type="dxa"/>
          </w:tcPr>
          <w:p w14:paraId="13D96492" w14:textId="77777777" w:rsidR="00072BA3" w:rsidRPr="004D4EF6" w:rsidRDefault="00072BA3" w:rsidP="00F22669">
            <w:pPr>
              <w:ind w:right="-569"/>
              <w:rPr>
                <w:rFonts w:ascii="Times New Roman" w:hAnsi="Times New Roman" w:cs="Times New Roman"/>
                <w:sz w:val="20"/>
                <w:szCs w:val="20"/>
              </w:rPr>
            </w:pPr>
          </w:p>
        </w:tc>
      </w:tr>
      <w:tr w:rsidR="00F22669" w14:paraId="581691ED" w14:textId="77777777" w:rsidTr="00C93F49">
        <w:trPr>
          <w:cantSplit/>
          <w:trHeight w:val="432"/>
        </w:trPr>
        <w:tc>
          <w:tcPr>
            <w:tcW w:w="709" w:type="dxa"/>
          </w:tcPr>
          <w:p w14:paraId="326AC86E" w14:textId="1DFF6006" w:rsidR="00F22669" w:rsidRPr="004D4EF6" w:rsidRDefault="00AF0612" w:rsidP="00F22669">
            <w:pPr>
              <w:jc w:val="center"/>
              <w:rPr>
                <w:rFonts w:ascii="Times New Roman" w:hAnsi="Times New Roman" w:cs="Times New Roman"/>
                <w:sz w:val="20"/>
                <w:szCs w:val="20"/>
              </w:rPr>
            </w:pPr>
            <w:r>
              <w:rPr>
                <w:rFonts w:ascii="Times New Roman" w:hAnsi="Times New Roman" w:cs="Times New Roman"/>
                <w:sz w:val="20"/>
                <w:szCs w:val="20"/>
              </w:rPr>
              <w:t>2</w:t>
            </w:r>
            <w:r w:rsidR="00EB3872">
              <w:rPr>
                <w:rFonts w:ascii="Times New Roman" w:hAnsi="Times New Roman" w:cs="Times New Roman"/>
                <w:sz w:val="20"/>
                <w:szCs w:val="20"/>
              </w:rPr>
              <w:t>5</w:t>
            </w:r>
          </w:p>
        </w:tc>
        <w:tc>
          <w:tcPr>
            <w:tcW w:w="3336" w:type="dxa"/>
          </w:tcPr>
          <w:p w14:paraId="4597EAFE" w14:textId="7B71E5FF" w:rsidR="00F22669" w:rsidRPr="004D4EF6" w:rsidRDefault="00F22669" w:rsidP="00F22669">
            <w:pPr>
              <w:rPr>
                <w:rFonts w:ascii="Times New Roman" w:hAnsi="Times New Roman" w:cs="Times New Roman"/>
                <w:sz w:val="20"/>
                <w:szCs w:val="20"/>
              </w:rPr>
            </w:pPr>
            <w:r>
              <w:rPr>
                <w:rFonts w:ascii="Times New Roman" w:hAnsi="Times New Roman" w:cs="Times New Roman"/>
                <w:sz w:val="20"/>
                <w:szCs w:val="20"/>
              </w:rPr>
              <w:t>Landscaping</w:t>
            </w:r>
            <w:r w:rsidR="002B3E7D">
              <w:rPr>
                <w:rFonts w:ascii="Times New Roman" w:hAnsi="Times New Roman" w:cs="Times New Roman"/>
                <w:sz w:val="20"/>
                <w:szCs w:val="20"/>
              </w:rPr>
              <w:t xml:space="preserve"> and Irrigation</w:t>
            </w:r>
          </w:p>
        </w:tc>
        <w:tc>
          <w:tcPr>
            <w:tcW w:w="1260" w:type="dxa"/>
          </w:tcPr>
          <w:p w14:paraId="701EF39A" w14:textId="60B59BC8" w:rsidR="00F22669" w:rsidRPr="004D4EF6" w:rsidRDefault="00F22669" w:rsidP="00F22669">
            <w:pPr>
              <w:rPr>
                <w:rFonts w:ascii="Times New Roman" w:hAnsi="Times New Roman" w:cs="Times New Roman"/>
                <w:sz w:val="20"/>
                <w:szCs w:val="20"/>
              </w:rPr>
            </w:pPr>
            <w:r>
              <w:rPr>
                <w:rFonts w:ascii="Times New Roman" w:hAnsi="Times New Roman" w:cs="Times New Roman"/>
                <w:sz w:val="20"/>
                <w:szCs w:val="20"/>
              </w:rPr>
              <w:t>Lump Sum</w:t>
            </w:r>
          </w:p>
        </w:tc>
        <w:tc>
          <w:tcPr>
            <w:tcW w:w="720" w:type="dxa"/>
          </w:tcPr>
          <w:p w14:paraId="6E745946" w14:textId="1692B10D" w:rsidR="00F22669" w:rsidRPr="004D4EF6" w:rsidRDefault="00F22669" w:rsidP="00F22669">
            <w:pPr>
              <w:jc w:val="center"/>
              <w:rPr>
                <w:rFonts w:ascii="Times New Roman" w:hAnsi="Times New Roman" w:cs="Times New Roman"/>
                <w:sz w:val="20"/>
                <w:szCs w:val="20"/>
              </w:rPr>
            </w:pPr>
            <w:r>
              <w:rPr>
                <w:rFonts w:ascii="Times New Roman" w:hAnsi="Times New Roman" w:cs="Times New Roman"/>
                <w:sz w:val="20"/>
                <w:szCs w:val="20"/>
              </w:rPr>
              <w:t>1</w:t>
            </w:r>
          </w:p>
        </w:tc>
        <w:tc>
          <w:tcPr>
            <w:tcW w:w="1026" w:type="dxa"/>
          </w:tcPr>
          <w:p w14:paraId="0091B5DD" w14:textId="77777777" w:rsidR="00F22669" w:rsidRPr="004D4EF6" w:rsidRDefault="00F22669" w:rsidP="00F22669">
            <w:pPr>
              <w:rPr>
                <w:rFonts w:ascii="Times New Roman" w:hAnsi="Times New Roman" w:cs="Times New Roman"/>
                <w:sz w:val="20"/>
                <w:szCs w:val="20"/>
              </w:rPr>
            </w:pPr>
          </w:p>
        </w:tc>
        <w:tc>
          <w:tcPr>
            <w:tcW w:w="1917" w:type="dxa"/>
          </w:tcPr>
          <w:p w14:paraId="70FA9442" w14:textId="77777777" w:rsidR="00F22669" w:rsidRPr="004D4EF6" w:rsidRDefault="00F22669" w:rsidP="00F22669">
            <w:pPr>
              <w:ind w:right="-569"/>
              <w:rPr>
                <w:rFonts w:ascii="Times New Roman" w:hAnsi="Times New Roman" w:cs="Times New Roman"/>
                <w:sz w:val="20"/>
                <w:szCs w:val="20"/>
              </w:rPr>
            </w:pPr>
          </w:p>
        </w:tc>
      </w:tr>
      <w:tr w:rsidR="00F22669" w14:paraId="093FD38C" w14:textId="77777777" w:rsidTr="00C93F49">
        <w:trPr>
          <w:cantSplit/>
          <w:trHeight w:val="432"/>
        </w:trPr>
        <w:tc>
          <w:tcPr>
            <w:tcW w:w="709" w:type="dxa"/>
          </w:tcPr>
          <w:p w14:paraId="74E91054" w14:textId="300E7B94" w:rsidR="00F22669" w:rsidRPr="004D4EF6" w:rsidRDefault="00AF0612" w:rsidP="00F22669">
            <w:pPr>
              <w:jc w:val="center"/>
              <w:rPr>
                <w:rFonts w:ascii="Times New Roman" w:hAnsi="Times New Roman" w:cs="Times New Roman"/>
                <w:sz w:val="20"/>
                <w:szCs w:val="20"/>
              </w:rPr>
            </w:pPr>
            <w:r>
              <w:rPr>
                <w:rFonts w:ascii="Times New Roman" w:hAnsi="Times New Roman" w:cs="Times New Roman"/>
                <w:sz w:val="20"/>
                <w:szCs w:val="20"/>
              </w:rPr>
              <w:t>2</w:t>
            </w:r>
            <w:r w:rsidR="00EB3872">
              <w:rPr>
                <w:rFonts w:ascii="Times New Roman" w:hAnsi="Times New Roman" w:cs="Times New Roman"/>
                <w:sz w:val="20"/>
                <w:szCs w:val="20"/>
              </w:rPr>
              <w:t>6</w:t>
            </w:r>
          </w:p>
        </w:tc>
        <w:tc>
          <w:tcPr>
            <w:tcW w:w="3336" w:type="dxa"/>
          </w:tcPr>
          <w:p w14:paraId="2C24618D" w14:textId="34D27660" w:rsidR="00F22669" w:rsidRPr="004D4EF6" w:rsidRDefault="00F22669" w:rsidP="00F22669">
            <w:pPr>
              <w:rPr>
                <w:rFonts w:ascii="Times New Roman" w:hAnsi="Times New Roman" w:cs="Times New Roman"/>
                <w:sz w:val="20"/>
                <w:szCs w:val="20"/>
              </w:rPr>
            </w:pPr>
            <w:r>
              <w:rPr>
                <w:rFonts w:ascii="Times New Roman" w:hAnsi="Times New Roman" w:cs="Times New Roman"/>
                <w:sz w:val="20"/>
                <w:szCs w:val="20"/>
              </w:rPr>
              <w:t>Quality Control and Testing</w:t>
            </w:r>
          </w:p>
        </w:tc>
        <w:tc>
          <w:tcPr>
            <w:tcW w:w="1260" w:type="dxa"/>
          </w:tcPr>
          <w:p w14:paraId="0ABF1B98" w14:textId="78EF7574" w:rsidR="00F22669" w:rsidRPr="004D4EF6" w:rsidRDefault="00F22669" w:rsidP="00F22669">
            <w:pPr>
              <w:rPr>
                <w:rFonts w:ascii="Times New Roman" w:hAnsi="Times New Roman" w:cs="Times New Roman"/>
                <w:sz w:val="20"/>
                <w:szCs w:val="20"/>
              </w:rPr>
            </w:pPr>
            <w:r>
              <w:rPr>
                <w:rFonts w:ascii="Times New Roman" w:hAnsi="Times New Roman" w:cs="Times New Roman"/>
                <w:sz w:val="20"/>
                <w:szCs w:val="20"/>
              </w:rPr>
              <w:t>Lump Sum</w:t>
            </w:r>
          </w:p>
        </w:tc>
        <w:tc>
          <w:tcPr>
            <w:tcW w:w="720" w:type="dxa"/>
          </w:tcPr>
          <w:p w14:paraId="609240A0" w14:textId="23030380" w:rsidR="00F22669" w:rsidRPr="004D4EF6" w:rsidRDefault="00F22669" w:rsidP="00F22669">
            <w:pPr>
              <w:jc w:val="center"/>
              <w:rPr>
                <w:rFonts w:ascii="Times New Roman" w:hAnsi="Times New Roman" w:cs="Times New Roman"/>
                <w:sz w:val="20"/>
                <w:szCs w:val="20"/>
              </w:rPr>
            </w:pPr>
            <w:r>
              <w:rPr>
                <w:rFonts w:ascii="Times New Roman" w:hAnsi="Times New Roman" w:cs="Times New Roman"/>
                <w:sz w:val="20"/>
                <w:szCs w:val="20"/>
              </w:rPr>
              <w:t>1</w:t>
            </w:r>
          </w:p>
        </w:tc>
        <w:tc>
          <w:tcPr>
            <w:tcW w:w="1026" w:type="dxa"/>
          </w:tcPr>
          <w:p w14:paraId="65C632FB" w14:textId="77777777" w:rsidR="00F22669" w:rsidRPr="004D4EF6" w:rsidRDefault="00F22669" w:rsidP="00F22669">
            <w:pPr>
              <w:rPr>
                <w:rFonts w:ascii="Times New Roman" w:hAnsi="Times New Roman" w:cs="Times New Roman"/>
                <w:sz w:val="20"/>
                <w:szCs w:val="20"/>
              </w:rPr>
            </w:pPr>
          </w:p>
        </w:tc>
        <w:tc>
          <w:tcPr>
            <w:tcW w:w="1917" w:type="dxa"/>
          </w:tcPr>
          <w:p w14:paraId="7F9EC6DC" w14:textId="77777777" w:rsidR="00F22669" w:rsidRPr="004D4EF6" w:rsidRDefault="00F22669" w:rsidP="00F22669">
            <w:pPr>
              <w:ind w:right="-569"/>
              <w:rPr>
                <w:rFonts w:ascii="Times New Roman" w:hAnsi="Times New Roman" w:cs="Times New Roman"/>
                <w:sz w:val="20"/>
                <w:szCs w:val="20"/>
              </w:rPr>
            </w:pPr>
          </w:p>
        </w:tc>
      </w:tr>
      <w:tr w:rsidR="006125D3" w14:paraId="0F5831EC" w14:textId="77777777" w:rsidTr="00C93F49">
        <w:trPr>
          <w:cantSplit/>
          <w:trHeight w:val="432"/>
        </w:trPr>
        <w:tc>
          <w:tcPr>
            <w:tcW w:w="709" w:type="dxa"/>
          </w:tcPr>
          <w:p w14:paraId="05827034" w14:textId="57EF3318" w:rsidR="006125D3" w:rsidRDefault="006125D3" w:rsidP="00F22669">
            <w:pPr>
              <w:jc w:val="center"/>
              <w:rPr>
                <w:rFonts w:ascii="Times New Roman" w:hAnsi="Times New Roman" w:cs="Times New Roman"/>
                <w:sz w:val="20"/>
                <w:szCs w:val="20"/>
              </w:rPr>
            </w:pPr>
            <w:r>
              <w:rPr>
                <w:rFonts w:ascii="Times New Roman" w:hAnsi="Times New Roman" w:cs="Times New Roman"/>
                <w:sz w:val="20"/>
                <w:szCs w:val="20"/>
              </w:rPr>
              <w:t>27</w:t>
            </w:r>
          </w:p>
        </w:tc>
        <w:tc>
          <w:tcPr>
            <w:tcW w:w="3336" w:type="dxa"/>
          </w:tcPr>
          <w:p w14:paraId="78172299" w14:textId="0DB0C7C3" w:rsidR="006125D3" w:rsidRDefault="006125D3" w:rsidP="00F22669">
            <w:pPr>
              <w:rPr>
                <w:rFonts w:ascii="Times New Roman" w:hAnsi="Times New Roman" w:cs="Times New Roman"/>
                <w:sz w:val="20"/>
                <w:szCs w:val="20"/>
              </w:rPr>
            </w:pPr>
            <w:r>
              <w:rPr>
                <w:rFonts w:ascii="Times New Roman" w:hAnsi="Times New Roman" w:cs="Times New Roman"/>
                <w:sz w:val="20"/>
                <w:szCs w:val="20"/>
              </w:rPr>
              <w:t xml:space="preserve">BID ALT – </w:t>
            </w:r>
            <w:r w:rsidR="0053223F">
              <w:rPr>
                <w:rFonts w:ascii="Times New Roman" w:hAnsi="Times New Roman" w:cs="Times New Roman"/>
                <w:sz w:val="20"/>
                <w:szCs w:val="20"/>
              </w:rPr>
              <w:t xml:space="preserve">Install </w:t>
            </w:r>
            <w:r>
              <w:rPr>
                <w:rFonts w:ascii="Times New Roman" w:hAnsi="Times New Roman" w:cs="Times New Roman"/>
                <w:sz w:val="20"/>
                <w:szCs w:val="20"/>
              </w:rPr>
              <w:t>2” Street Lighting Conduit per Rocky Mountain Power Requir</w:t>
            </w:r>
            <w:r w:rsidR="0053223F">
              <w:rPr>
                <w:rFonts w:ascii="Times New Roman" w:hAnsi="Times New Roman" w:cs="Times New Roman"/>
                <w:sz w:val="20"/>
                <w:szCs w:val="20"/>
              </w:rPr>
              <w:t>e</w:t>
            </w:r>
            <w:r>
              <w:rPr>
                <w:rFonts w:ascii="Times New Roman" w:hAnsi="Times New Roman" w:cs="Times New Roman"/>
                <w:sz w:val="20"/>
                <w:szCs w:val="20"/>
              </w:rPr>
              <w:t>ments</w:t>
            </w:r>
          </w:p>
        </w:tc>
        <w:tc>
          <w:tcPr>
            <w:tcW w:w="1260" w:type="dxa"/>
          </w:tcPr>
          <w:p w14:paraId="2A975220" w14:textId="22170120" w:rsidR="006125D3" w:rsidRDefault="0053223F" w:rsidP="00F22669">
            <w:pPr>
              <w:rPr>
                <w:rFonts w:ascii="Times New Roman" w:hAnsi="Times New Roman" w:cs="Times New Roman"/>
                <w:sz w:val="20"/>
                <w:szCs w:val="20"/>
              </w:rPr>
            </w:pPr>
            <w:r>
              <w:rPr>
                <w:rFonts w:ascii="Times New Roman" w:hAnsi="Times New Roman" w:cs="Times New Roman"/>
                <w:sz w:val="20"/>
                <w:szCs w:val="20"/>
              </w:rPr>
              <w:t>Lineal Foot</w:t>
            </w:r>
          </w:p>
        </w:tc>
        <w:tc>
          <w:tcPr>
            <w:tcW w:w="720" w:type="dxa"/>
          </w:tcPr>
          <w:p w14:paraId="0A3669EC" w14:textId="5FA3084A" w:rsidR="006125D3" w:rsidRDefault="0053223F" w:rsidP="00F22669">
            <w:pPr>
              <w:jc w:val="center"/>
              <w:rPr>
                <w:rFonts w:ascii="Times New Roman" w:hAnsi="Times New Roman" w:cs="Times New Roman"/>
                <w:sz w:val="20"/>
                <w:szCs w:val="20"/>
              </w:rPr>
            </w:pPr>
            <w:r>
              <w:rPr>
                <w:rFonts w:ascii="Times New Roman" w:hAnsi="Times New Roman" w:cs="Times New Roman"/>
                <w:sz w:val="20"/>
                <w:szCs w:val="20"/>
              </w:rPr>
              <w:t>150</w:t>
            </w:r>
          </w:p>
        </w:tc>
        <w:tc>
          <w:tcPr>
            <w:tcW w:w="1026" w:type="dxa"/>
          </w:tcPr>
          <w:p w14:paraId="648A4378" w14:textId="77777777" w:rsidR="006125D3" w:rsidRPr="004D4EF6" w:rsidRDefault="006125D3" w:rsidP="00F22669">
            <w:pPr>
              <w:rPr>
                <w:rFonts w:ascii="Times New Roman" w:hAnsi="Times New Roman" w:cs="Times New Roman"/>
                <w:sz w:val="20"/>
                <w:szCs w:val="20"/>
              </w:rPr>
            </w:pPr>
          </w:p>
        </w:tc>
        <w:tc>
          <w:tcPr>
            <w:tcW w:w="1917" w:type="dxa"/>
          </w:tcPr>
          <w:p w14:paraId="274B5066" w14:textId="77777777" w:rsidR="006125D3" w:rsidRPr="004D4EF6" w:rsidRDefault="006125D3" w:rsidP="00F22669">
            <w:pPr>
              <w:ind w:right="-569"/>
              <w:rPr>
                <w:rFonts w:ascii="Times New Roman" w:hAnsi="Times New Roman" w:cs="Times New Roman"/>
                <w:sz w:val="20"/>
                <w:szCs w:val="20"/>
              </w:rPr>
            </w:pPr>
          </w:p>
        </w:tc>
      </w:tr>
      <w:tr w:rsidR="00C93F49" w14:paraId="4B334D4C" w14:textId="77777777" w:rsidTr="00C93F49">
        <w:trPr>
          <w:cantSplit/>
          <w:trHeight w:val="432"/>
        </w:trPr>
        <w:tc>
          <w:tcPr>
            <w:tcW w:w="709" w:type="dxa"/>
          </w:tcPr>
          <w:p w14:paraId="472E8009" w14:textId="61022061" w:rsidR="00C93F49" w:rsidRDefault="00C93F49" w:rsidP="00F22669">
            <w:pPr>
              <w:jc w:val="center"/>
              <w:rPr>
                <w:rFonts w:ascii="Times New Roman" w:hAnsi="Times New Roman" w:cs="Times New Roman"/>
                <w:sz w:val="20"/>
                <w:szCs w:val="20"/>
              </w:rPr>
            </w:pPr>
            <w:r>
              <w:rPr>
                <w:rFonts w:ascii="Times New Roman" w:hAnsi="Times New Roman" w:cs="Times New Roman"/>
                <w:sz w:val="20"/>
                <w:szCs w:val="20"/>
              </w:rPr>
              <w:t>28</w:t>
            </w:r>
          </w:p>
        </w:tc>
        <w:tc>
          <w:tcPr>
            <w:tcW w:w="3336" w:type="dxa"/>
          </w:tcPr>
          <w:p w14:paraId="5DF2B488" w14:textId="409E212F" w:rsidR="00C93F49" w:rsidRDefault="00C93F49" w:rsidP="00F22669">
            <w:pPr>
              <w:rPr>
                <w:rFonts w:ascii="Times New Roman" w:hAnsi="Times New Roman" w:cs="Times New Roman"/>
                <w:sz w:val="20"/>
                <w:szCs w:val="20"/>
              </w:rPr>
            </w:pPr>
            <w:r>
              <w:rPr>
                <w:rFonts w:ascii="Times New Roman" w:hAnsi="Times New Roman" w:cs="Times New Roman"/>
                <w:sz w:val="20"/>
                <w:szCs w:val="20"/>
              </w:rPr>
              <w:t>ADDENDUM #1 – Install 36-inch flared end and trash grate</w:t>
            </w:r>
          </w:p>
        </w:tc>
        <w:tc>
          <w:tcPr>
            <w:tcW w:w="1260" w:type="dxa"/>
          </w:tcPr>
          <w:p w14:paraId="4304A863" w14:textId="56FCD2F7" w:rsidR="00C93F49" w:rsidRDefault="00C93F49" w:rsidP="00F22669">
            <w:pPr>
              <w:rPr>
                <w:rFonts w:ascii="Times New Roman" w:hAnsi="Times New Roman" w:cs="Times New Roman"/>
                <w:sz w:val="20"/>
                <w:szCs w:val="20"/>
              </w:rPr>
            </w:pPr>
            <w:r>
              <w:rPr>
                <w:rFonts w:ascii="Times New Roman" w:hAnsi="Times New Roman" w:cs="Times New Roman"/>
                <w:sz w:val="20"/>
                <w:szCs w:val="20"/>
              </w:rPr>
              <w:t>Lump Sum</w:t>
            </w:r>
          </w:p>
        </w:tc>
        <w:tc>
          <w:tcPr>
            <w:tcW w:w="720" w:type="dxa"/>
          </w:tcPr>
          <w:p w14:paraId="24BCB5C8" w14:textId="3C362C5E" w:rsidR="00C93F49" w:rsidRDefault="00C93F49" w:rsidP="00F22669">
            <w:pPr>
              <w:jc w:val="center"/>
              <w:rPr>
                <w:rFonts w:ascii="Times New Roman" w:hAnsi="Times New Roman" w:cs="Times New Roman"/>
                <w:sz w:val="20"/>
                <w:szCs w:val="20"/>
              </w:rPr>
            </w:pPr>
            <w:r>
              <w:rPr>
                <w:rFonts w:ascii="Times New Roman" w:hAnsi="Times New Roman" w:cs="Times New Roman"/>
                <w:sz w:val="20"/>
                <w:szCs w:val="20"/>
              </w:rPr>
              <w:t>1</w:t>
            </w:r>
          </w:p>
        </w:tc>
        <w:tc>
          <w:tcPr>
            <w:tcW w:w="1026" w:type="dxa"/>
          </w:tcPr>
          <w:p w14:paraId="76968EFF" w14:textId="77777777" w:rsidR="00C93F49" w:rsidRPr="004D4EF6" w:rsidRDefault="00C93F49" w:rsidP="00F22669">
            <w:pPr>
              <w:rPr>
                <w:rFonts w:ascii="Times New Roman" w:hAnsi="Times New Roman" w:cs="Times New Roman"/>
                <w:sz w:val="20"/>
                <w:szCs w:val="20"/>
              </w:rPr>
            </w:pPr>
          </w:p>
        </w:tc>
        <w:tc>
          <w:tcPr>
            <w:tcW w:w="1917" w:type="dxa"/>
          </w:tcPr>
          <w:p w14:paraId="08F8C892" w14:textId="77777777" w:rsidR="00C93F49" w:rsidRPr="004D4EF6" w:rsidRDefault="00C93F49" w:rsidP="00F22669">
            <w:pPr>
              <w:ind w:right="-569"/>
              <w:rPr>
                <w:rFonts w:ascii="Times New Roman" w:hAnsi="Times New Roman" w:cs="Times New Roman"/>
                <w:sz w:val="20"/>
                <w:szCs w:val="20"/>
              </w:rPr>
            </w:pPr>
          </w:p>
        </w:tc>
      </w:tr>
      <w:tr w:rsidR="00C93F49" w14:paraId="6201A486" w14:textId="77777777" w:rsidTr="00C93F49">
        <w:trPr>
          <w:cantSplit/>
          <w:trHeight w:val="432"/>
        </w:trPr>
        <w:tc>
          <w:tcPr>
            <w:tcW w:w="709" w:type="dxa"/>
          </w:tcPr>
          <w:p w14:paraId="68882F02" w14:textId="0918E183" w:rsidR="00C93F49" w:rsidRDefault="00C93F49" w:rsidP="00F22669">
            <w:pPr>
              <w:jc w:val="center"/>
              <w:rPr>
                <w:rFonts w:ascii="Times New Roman" w:hAnsi="Times New Roman" w:cs="Times New Roman"/>
                <w:sz w:val="20"/>
                <w:szCs w:val="20"/>
              </w:rPr>
            </w:pPr>
            <w:r>
              <w:rPr>
                <w:rFonts w:ascii="Times New Roman" w:hAnsi="Times New Roman" w:cs="Times New Roman"/>
                <w:sz w:val="20"/>
                <w:szCs w:val="20"/>
              </w:rPr>
              <w:lastRenderedPageBreak/>
              <w:t>29</w:t>
            </w:r>
          </w:p>
        </w:tc>
        <w:tc>
          <w:tcPr>
            <w:tcW w:w="3336" w:type="dxa"/>
          </w:tcPr>
          <w:p w14:paraId="4B804627" w14:textId="45E60D74" w:rsidR="00C93F49" w:rsidRDefault="00C93F49" w:rsidP="00F22669">
            <w:pPr>
              <w:rPr>
                <w:rFonts w:ascii="Times New Roman" w:hAnsi="Times New Roman" w:cs="Times New Roman"/>
                <w:sz w:val="20"/>
                <w:szCs w:val="20"/>
              </w:rPr>
            </w:pPr>
            <w:r>
              <w:rPr>
                <w:rFonts w:ascii="Times New Roman" w:hAnsi="Times New Roman" w:cs="Times New Roman"/>
                <w:sz w:val="20"/>
                <w:szCs w:val="20"/>
              </w:rPr>
              <w:t>ADDENDUM #2 – Remove existing 3x3 storm drain box</w:t>
            </w:r>
          </w:p>
        </w:tc>
        <w:tc>
          <w:tcPr>
            <w:tcW w:w="1260" w:type="dxa"/>
          </w:tcPr>
          <w:p w14:paraId="13102BA0" w14:textId="68542FB0" w:rsidR="00C93F49" w:rsidRDefault="00C93F49" w:rsidP="00F22669">
            <w:pPr>
              <w:rPr>
                <w:rFonts w:ascii="Times New Roman" w:hAnsi="Times New Roman" w:cs="Times New Roman"/>
                <w:sz w:val="20"/>
                <w:szCs w:val="20"/>
              </w:rPr>
            </w:pPr>
            <w:r>
              <w:rPr>
                <w:rFonts w:ascii="Times New Roman" w:hAnsi="Times New Roman" w:cs="Times New Roman"/>
                <w:sz w:val="20"/>
                <w:szCs w:val="20"/>
              </w:rPr>
              <w:t>Lump Sum</w:t>
            </w:r>
          </w:p>
        </w:tc>
        <w:tc>
          <w:tcPr>
            <w:tcW w:w="720" w:type="dxa"/>
          </w:tcPr>
          <w:p w14:paraId="6E664A5A" w14:textId="00B65AB8" w:rsidR="00C93F49" w:rsidRDefault="00C93F49" w:rsidP="00F22669">
            <w:pPr>
              <w:jc w:val="center"/>
              <w:rPr>
                <w:rFonts w:ascii="Times New Roman" w:hAnsi="Times New Roman" w:cs="Times New Roman"/>
                <w:sz w:val="20"/>
                <w:szCs w:val="20"/>
              </w:rPr>
            </w:pPr>
            <w:r>
              <w:rPr>
                <w:rFonts w:ascii="Times New Roman" w:hAnsi="Times New Roman" w:cs="Times New Roman"/>
                <w:sz w:val="20"/>
                <w:szCs w:val="20"/>
              </w:rPr>
              <w:t>1</w:t>
            </w:r>
          </w:p>
        </w:tc>
        <w:tc>
          <w:tcPr>
            <w:tcW w:w="1026" w:type="dxa"/>
          </w:tcPr>
          <w:p w14:paraId="653F457F" w14:textId="77777777" w:rsidR="00C93F49" w:rsidRPr="004D4EF6" w:rsidRDefault="00C93F49" w:rsidP="00F22669">
            <w:pPr>
              <w:rPr>
                <w:rFonts w:ascii="Times New Roman" w:hAnsi="Times New Roman" w:cs="Times New Roman"/>
                <w:sz w:val="20"/>
                <w:szCs w:val="20"/>
              </w:rPr>
            </w:pPr>
          </w:p>
        </w:tc>
        <w:tc>
          <w:tcPr>
            <w:tcW w:w="1917" w:type="dxa"/>
          </w:tcPr>
          <w:p w14:paraId="4759FB11" w14:textId="77777777" w:rsidR="00C93F49" w:rsidRPr="004D4EF6" w:rsidRDefault="00C93F49" w:rsidP="00F22669">
            <w:pPr>
              <w:ind w:right="-569"/>
              <w:rPr>
                <w:rFonts w:ascii="Times New Roman" w:hAnsi="Times New Roman" w:cs="Times New Roman"/>
                <w:sz w:val="20"/>
                <w:szCs w:val="20"/>
              </w:rPr>
            </w:pPr>
          </w:p>
        </w:tc>
      </w:tr>
    </w:tbl>
    <w:p w14:paraId="1247632A" w14:textId="77777777" w:rsidR="00974E90" w:rsidRDefault="00974E90" w:rsidP="00147B09">
      <w:pPr>
        <w:rPr>
          <w:rFonts w:ascii="Times New Roman" w:hAnsi="Times New Roman" w:cs="Times New Roman"/>
          <w:sz w:val="28"/>
          <w:szCs w:val="28"/>
        </w:rPr>
      </w:pPr>
    </w:p>
    <w:p w14:paraId="553D759B" w14:textId="0E67DFBC" w:rsidR="00627035" w:rsidRDefault="00627035">
      <w:pPr>
        <w:rPr>
          <w:rFonts w:ascii="Times New Roman" w:hAnsi="Times New Roman" w:cs="Times New Roman"/>
          <w:sz w:val="28"/>
          <w:szCs w:val="28"/>
        </w:rPr>
      </w:pPr>
      <w:r>
        <w:rPr>
          <w:rFonts w:ascii="Times New Roman" w:hAnsi="Times New Roman" w:cs="Times New Roman"/>
          <w:sz w:val="28"/>
          <w:szCs w:val="28"/>
        </w:rPr>
        <w:br w:type="page"/>
      </w:r>
    </w:p>
    <w:p w14:paraId="2800AB27" w14:textId="77777777" w:rsidR="000458E2" w:rsidRPr="000458E2" w:rsidRDefault="000458E2" w:rsidP="000458E2">
      <w:pPr>
        <w:keepNext/>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eastAsia="Times New Roman" w:hAnsi="Times New Roman" w:cs="Times New Roman"/>
          <w:b/>
          <w:snapToGrid w:val="0"/>
          <w:kern w:val="0"/>
          <w:sz w:val="32"/>
          <w:szCs w:val="20"/>
          <w14:ligatures w14:val="none"/>
        </w:rPr>
      </w:pPr>
      <w:bookmarkStart w:id="11" w:name="_Toc479597311"/>
      <w:bookmarkStart w:id="12" w:name="_Toc521422227"/>
      <w:bookmarkStart w:id="13" w:name="_Toc160193900"/>
      <w:r w:rsidRPr="000458E2">
        <w:rPr>
          <w:rFonts w:ascii="Times New Roman" w:eastAsia="Times New Roman" w:hAnsi="Times New Roman" w:cs="Times New Roman"/>
          <w:b/>
          <w:snapToGrid w:val="0"/>
          <w:kern w:val="0"/>
          <w:sz w:val="32"/>
          <w:szCs w:val="20"/>
          <w14:ligatures w14:val="none"/>
        </w:rPr>
        <w:lastRenderedPageBreak/>
        <w:t>MEASUREMENT AND PAYMENT</w:t>
      </w:r>
      <w:bookmarkEnd w:id="11"/>
      <w:bookmarkEnd w:id="12"/>
      <w:bookmarkEnd w:id="13"/>
    </w:p>
    <w:p w14:paraId="3CB2D115" w14:textId="77777777" w:rsidR="000458E2" w:rsidRPr="000458E2" w:rsidRDefault="000458E2" w:rsidP="000458E2">
      <w:pPr>
        <w:widowControl w:val="0"/>
        <w:spacing w:after="0" w:line="240" w:lineRule="auto"/>
        <w:rPr>
          <w:rFonts w:ascii="Times New Roman" w:eastAsia="Times New Roman" w:hAnsi="Times New Roman" w:cs="Times New Roman"/>
          <w:b/>
          <w:snapToGrid w:val="0"/>
          <w:kern w:val="0"/>
          <w:sz w:val="24"/>
          <w:szCs w:val="20"/>
          <w14:ligatures w14:val="none"/>
        </w:rPr>
      </w:pPr>
    </w:p>
    <w:p w14:paraId="330BEB45" w14:textId="77777777" w:rsidR="000458E2" w:rsidRPr="000458E2" w:rsidRDefault="000458E2" w:rsidP="000458E2">
      <w:pPr>
        <w:widowControl w:val="0"/>
        <w:spacing w:after="0" w:line="240" w:lineRule="auto"/>
        <w:rPr>
          <w:rFonts w:ascii="Times New Roman" w:eastAsia="Times New Roman" w:hAnsi="Times New Roman" w:cs="Times New Roman"/>
          <w:b/>
          <w:snapToGrid w:val="0"/>
          <w:kern w:val="0"/>
          <w:sz w:val="24"/>
          <w:szCs w:val="20"/>
          <w14:ligatures w14:val="none"/>
        </w:rPr>
      </w:pPr>
      <w:r w:rsidRPr="000458E2">
        <w:rPr>
          <w:rFonts w:ascii="Times New Roman" w:eastAsia="Times New Roman" w:hAnsi="Times New Roman" w:cs="Times New Roman"/>
          <w:b/>
          <w:snapToGrid w:val="0"/>
          <w:kern w:val="0"/>
          <w:sz w:val="24"/>
          <w:szCs w:val="20"/>
          <w14:ligatures w14:val="none"/>
        </w:rPr>
        <w:t>PART 1 GENERAL</w:t>
      </w:r>
    </w:p>
    <w:p w14:paraId="6B4D8B55" w14:textId="77777777" w:rsidR="000458E2" w:rsidRPr="000458E2" w:rsidRDefault="000458E2" w:rsidP="000458E2">
      <w:pPr>
        <w:widowControl w:val="0"/>
        <w:spacing w:after="0" w:line="240" w:lineRule="auto"/>
        <w:rPr>
          <w:rFonts w:ascii="Times New Roman" w:eastAsia="Times New Roman" w:hAnsi="Times New Roman" w:cs="Times New Roman"/>
          <w:snapToGrid w:val="0"/>
          <w:kern w:val="0"/>
          <w:sz w:val="24"/>
          <w:szCs w:val="20"/>
          <w14:ligatures w14:val="none"/>
        </w:rPr>
      </w:pPr>
    </w:p>
    <w:p w14:paraId="18E730D8" w14:textId="77777777" w:rsidR="000458E2" w:rsidRPr="000458E2" w:rsidRDefault="000458E2" w:rsidP="000458E2">
      <w:pPr>
        <w:widowControl w:val="0"/>
        <w:spacing w:after="0" w:line="240" w:lineRule="auto"/>
        <w:rPr>
          <w:rFonts w:ascii="Times New Roman" w:eastAsia="Times New Roman" w:hAnsi="Times New Roman" w:cs="Times New Roman"/>
          <w:snapToGrid w:val="0"/>
          <w:kern w:val="0"/>
          <w:sz w:val="24"/>
          <w:szCs w:val="20"/>
          <w14:ligatures w14:val="none"/>
        </w:rPr>
      </w:pPr>
      <w:bookmarkStart w:id="14" w:name="_Toc393184894"/>
      <w:r w:rsidRPr="000458E2">
        <w:rPr>
          <w:rFonts w:ascii="Times New Roman" w:eastAsia="Times New Roman" w:hAnsi="Times New Roman" w:cs="Times New Roman"/>
          <w:snapToGrid w:val="0"/>
          <w:kern w:val="0"/>
          <w:sz w:val="24"/>
          <w:szCs w:val="20"/>
          <w14:ligatures w14:val="none"/>
        </w:rPr>
        <w:t>1.1 SECTION INCLUDES</w:t>
      </w:r>
      <w:bookmarkEnd w:id="14"/>
    </w:p>
    <w:p w14:paraId="784996C5" w14:textId="77777777" w:rsidR="000458E2" w:rsidRPr="000458E2" w:rsidRDefault="000458E2" w:rsidP="000458E2">
      <w:pPr>
        <w:widowControl w:val="0"/>
        <w:numPr>
          <w:ilvl w:val="2"/>
          <w:numId w:val="0"/>
        </w:numPr>
        <w:tabs>
          <w:tab w:val="num" w:pos="1440"/>
        </w:tabs>
        <w:spacing w:before="240" w:after="0" w:line="240" w:lineRule="auto"/>
        <w:ind w:left="1440" w:hanging="720"/>
        <w:rPr>
          <w:rFonts w:ascii="Times New Roman" w:eastAsia="Times New Roman" w:hAnsi="Times New Roman" w:cs="Times New Roman"/>
          <w:snapToGrid w:val="0"/>
          <w:kern w:val="0"/>
          <w:sz w:val="24"/>
          <w:szCs w:val="20"/>
          <w14:ligatures w14:val="none"/>
        </w:rPr>
      </w:pPr>
      <w:r w:rsidRPr="000458E2">
        <w:rPr>
          <w:rFonts w:ascii="Times New Roman" w:eastAsia="Times New Roman" w:hAnsi="Times New Roman" w:cs="Times New Roman"/>
          <w:snapToGrid w:val="0"/>
          <w:kern w:val="0"/>
          <w:sz w:val="24"/>
          <w:szCs w:val="20"/>
          <w14:ligatures w14:val="none"/>
        </w:rPr>
        <w:t xml:space="preserve">General Description of Measurement and Payment </w:t>
      </w:r>
    </w:p>
    <w:p w14:paraId="3A2A0EA2" w14:textId="77777777" w:rsidR="000458E2" w:rsidRPr="000458E2" w:rsidRDefault="000458E2" w:rsidP="000458E2">
      <w:pPr>
        <w:widowControl w:val="0"/>
        <w:spacing w:after="0" w:line="240" w:lineRule="auto"/>
        <w:ind w:firstLine="720"/>
        <w:rPr>
          <w:rFonts w:ascii="Times New Roman" w:eastAsia="Times New Roman" w:hAnsi="Times New Roman" w:cs="Times New Roman"/>
          <w:b/>
          <w:snapToGrid w:val="0"/>
          <w:kern w:val="0"/>
          <w:sz w:val="24"/>
          <w:szCs w:val="20"/>
          <w14:ligatures w14:val="none"/>
        </w:rPr>
      </w:pPr>
    </w:p>
    <w:p w14:paraId="7A803B7C" w14:textId="77777777" w:rsidR="000458E2" w:rsidRPr="000458E2" w:rsidRDefault="000458E2" w:rsidP="000458E2">
      <w:pPr>
        <w:widowControl w:val="0"/>
        <w:spacing w:after="0" w:line="240" w:lineRule="auto"/>
        <w:rPr>
          <w:rFonts w:ascii="Times New Roman" w:eastAsia="Times New Roman" w:hAnsi="Times New Roman" w:cs="Times New Roman"/>
          <w:snapToGrid w:val="0"/>
          <w:kern w:val="0"/>
          <w:sz w:val="24"/>
          <w:szCs w:val="20"/>
          <w14:ligatures w14:val="none"/>
        </w:rPr>
      </w:pPr>
      <w:bookmarkStart w:id="15" w:name="_Toc393184895"/>
      <w:r w:rsidRPr="000458E2">
        <w:rPr>
          <w:rFonts w:ascii="Times New Roman" w:eastAsia="Times New Roman" w:hAnsi="Times New Roman" w:cs="Times New Roman"/>
          <w:snapToGrid w:val="0"/>
          <w:kern w:val="0"/>
          <w:sz w:val="24"/>
          <w:szCs w:val="20"/>
          <w14:ligatures w14:val="none"/>
        </w:rPr>
        <w:t>1.2 GENERAL ITEMS</w:t>
      </w:r>
      <w:bookmarkEnd w:id="15"/>
    </w:p>
    <w:p w14:paraId="2476EDB3" w14:textId="77777777" w:rsidR="000458E2" w:rsidRPr="000458E2" w:rsidRDefault="000458E2" w:rsidP="000458E2">
      <w:pPr>
        <w:widowControl w:val="0"/>
        <w:numPr>
          <w:ilvl w:val="2"/>
          <w:numId w:val="2"/>
        </w:numPr>
        <w:spacing w:before="240" w:after="0" w:line="240" w:lineRule="auto"/>
        <w:rPr>
          <w:rFonts w:ascii="Times New Roman" w:eastAsia="Times New Roman" w:hAnsi="Times New Roman" w:cs="Times New Roman"/>
          <w:snapToGrid w:val="0"/>
          <w:kern w:val="0"/>
          <w:sz w:val="24"/>
          <w:szCs w:val="20"/>
          <w14:ligatures w14:val="none"/>
        </w:rPr>
      </w:pPr>
      <w:r w:rsidRPr="000458E2">
        <w:rPr>
          <w:rFonts w:ascii="Times New Roman" w:eastAsia="Times New Roman" w:hAnsi="Times New Roman" w:cs="Times New Roman"/>
          <w:snapToGrid w:val="0"/>
          <w:kern w:val="0"/>
          <w:sz w:val="24"/>
          <w:szCs w:val="20"/>
          <w14:ligatures w14:val="none"/>
        </w:rPr>
        <w:t>Units of measurement are listed in the bid schedule.</w:t>
      </w:r>
    </w:p>
    <w:p w14:paraId="0189A401" w14:textId="77777777" w:rsidR="000458E2" w:rsidRPr="000458E2" w:rsidRDefault="000458E2" w:rsidP="000458E2">
      <w:pPr>
        <w:widowControl w:val="0"/>
        <w:numPr>
          <w:ilvl w:val="2"/>
          <w:numId w:val="0"/>
        </w:numPr>
        <w:tabs>
          <w:tab w:val="num" w:pos="1440"/>
        </w:tabs>
        <w:spacing w:before="240" w:after="0" w:line="240" w:lineRule="auto"/>
        <w:ind w:left="1440" w:hanging="720"/>
        <w:rPr>
          <w:rFonts w:ascii="Times New Roman" w:eastAsia="Times New Roman" w:hAnsi="Times New Roman" w:cs="Times New Roman"/>
          <w:snapToGrid w:val="0"/>
          <w:kern w:val="0"/>
          <w:sz w:val="24"/>
          <w:szCs w:val="20"/>
          <w14:ligatures w14:val="none"/>
        </w:rPr>
      </w:pPr>
      <w:r w:rsidRPr="000458E2">
        <w:rPr>
          <w:rFonts w:ascii="Times New Roman" w:eastAsia="Times New Roman" w:hAnsi="Times New Roman" w:cs="Times New Roman"/>
          <w:snapToGrid w:val="0"/>
          <w:kern w:val="0"/>
          <w:sz w:val="24"/>
          <w:szCs w:val="20"/>
          <w14:ligatures w14:val="none"/>
        </w:rPr>
        <w:t>See measurement and payment procedures in APWA Section 01 29 00.</w:t>
      </w:r>
    </w:p>
    <w:p w14:paraId="186561C7" w14:textId="77777777" w:rsidR="000458E2" w:rsidRPr="000458E2" w:rsidRDefault="000458E2" w:rsidP="000458E2">
      <w:pPr>
        <w:widowControl w:val="0"/>
        <w:numPr>
          <w:ilvl w:val="2"/>
          <w:numId w:val="0"/>
        </w:numPr>
        <w:tabs>
          <w:tab w:val="num" w:pos="1440"/>
        </w:tabs>
        <w:spacing w:before="240" w:after="0" w:line="240" w:lineRule="auto"/>
        <w:ind w:left="1440" w:hanging="720"/>
        <w:rPr>
          <w:rFonts w:ascii="Times New Roman" w:eastAsia="Times New Roman" w:hAnsi="Times New Roman" w:cs="Times New Roman"/>
          <w:snapToGrid w:val="0"/>
          <w:kern w:val="0"/>
          <w:sz w:val="24"/>
          <w:szCs w:val="20"/>
          <w14:ligatures w14:val="none"/>
        </w:rPr>
      </w:pPr>
      <w:r w:rsidRPr="000458E2">
        <w:rPr>
          <w:rFonts w:ascii="Times New Roman" w:eastAsia="Times New Roman" w:hAnsi="Times New Roman" w:cs="Times New Roman"/>
          <w:snapToGrid w:val="0"/>
          <w:kern w:val="0"/>
          <w:sz w:val="24"/>
          <w:szCs w:val="20"/>
          <w14:ligatures w14:val="none"/>
        </w:rPr>
        <w:t>Unit of Measure: Refer to the measurement and bid item that identifies the unit of measurement to be used for unit price items.</w:t>
      </w:r>
    </w:p>
    <w:p w14:paraId="0464D79B" w14:textId="77777777" w:rsidR="000458E2" w:rsidRPr="000458E2" w:rsidRDefault="000458E2" w:rsidP="000458E2">
      <w:pPr>
        <w:widowControl w:val="0"/>
        <w:spacing w:after="0" w:line="240" w:lineRule="auto"/>
        <w:rPr>
          <w:rFonts w:ascii="Times New Roman" w:eastAsia="Times New Roman" w:hAnsi="Times New Roman" w:cs="Times New Roman"/>
          <w:snapToGrid w:val="0"/>
          <w:kern w:val="0"/>
          <w:sz w:val="24"/>
          <w:szCs w:val="20"/>
          <w14:ligatures w14:val="none"/>
        </w:rPr>
      </w:pPr>
      <w:bookmarkStart w:id="16" w:name="_Toc393184896"/>
      <w:r w:rsidRPr="000458E2">
        <w:rPr>
          <w:rFonts w:ascii="Times New Roman" w:eastAsia="Times New Roman" w:hAnsi="Times New Roman" w:cs="Times New Roman"/>
          <w:snapToGrid w:val="0"/>
          <w:kern w:val="0"/>
          <w:sz w:val="24"/>
          <w:szCs w:val="20"/>
          <w14:ligatures w14:val="none"/>
        </w:rPr>
        <w:t>1.3 SCHEDULE OF BID ITEMS</w:t>
      </w:r>
      <w:bookmarkEnd w:id="16"/>
    </w:p>
    <w:p w14:paraId="2BAFF8CA" w14:textId="77777777" w:rsidR="000458E2" w:rsidRPr="002549C3" w:rsidRDefault="000458E2" w:rsidP="002549C3">
      <w:pPr>
        <w:pStyle w:val="SPECText3"/>
        <w:numPr>
          <w:ilvl w:val="2"/>
          <w:numId w:val="4"/>
        </w:numPr>
        <w:tabs>
          <w:tab w:val="left" w:pos="1440"/>
        </w:tabs>
      </w:pPr>
      <w:r w:rsidRPr="002549C3">
        <w:t>MOBILIZATION</w:t>
      </w:r>
    </w:p>
    <w:p w14:paraId="18E8244E" w14:textId="77777777" w:rsidR="000458E2" w:rsidRPr="000458E2" w:rsidRDefault="000458E2" w:rsidP="000458E2">
      <w:pPr>
        <w:widowControl w:val="0"/>
        <w:numPr>
          <w:ilvl w:val="3"/>
          <w:numId w:val="3"/>
        </w:numPr>
        <w:tabs>
          <w:tab w:val="left" w:pos="1440"/>
          <w:tab w:val="num" w:pos="2160"/>
        </w:tabs>
        <w:spacing w:after="0" w:line="240" w:lineRule="auto"/>
        <w:ind w:left="2160"/>
        <w:contextualSpacing/>
        <w:rPr>
          <w:rFonts w:ascii="Times New Roman" w:eastAsia="Times New Roman" w:hAnsi="Times New Roman" w:cs="Times New Roman"/>
          <w:snapToGrid w:val="0"/>
          <w:kern w:val="0"/>
          <w:sz w:val="24"/>
          <w:szCs w:val="20"/>
          <w14:ligatures w14:val="none"/>
        </w:rPr>
      </w:pPr>
      <w:r w:rsidRPr="000458E2">
        <w:rPr>
          <w:rFonts w:ascii="Times New Roman" w:eastAsia="Times New Roman" w:hAnsi="Times New Roman" w:cs="Times New Roman"/>
          <w:snapToGrid w:val="0"/>
          <w:kern w:val="0"/>
          <w:sz w:val="24"/>
          <w:szCs w:val="20"/>
          <w14:ligatures w14:val="none"/>
        </w:rPr>
        <w:t>Measurement will be lump sum complete. Payment shall be:</w:t>
      </w:r>
    </w:p>
    <w:p w14:paraId="1CC58809" w14:textId="77777777" w:rsidR="000458E2" w:rsidRPr="000458E2" w:rsidRDefault="000458E2" w:rsidP="000458E2">
      <w:pPr>
        <w:widowControl w:val="0"/>
        <w:numPr>
          <w:ilvl w:val="4"/>
          <w:numId w:val="3"/>
        </w:numPr>
        <w:tabs>
          <w:tab w:val="left" w:pos="1440"/>
        </w:tabs>
        <w:spacing w:after="0" w:line="240" w:lineRule="auto"/>
        <w:contextualSpacing/>
        <w:rPr>
          <w:rFonts w:ascii="Times New Roman" w:eastAsia="Times New Roman" w:hAnsi="Times New Roman" w:cs="Times New Roman"/>
          <w:snapToGrid w:val="0"/>
          <w:kern w:val="0"/>
          <w:sz w:val="24"/>
          <w:szCs w:val="20"/>
          <w14:ligatures w14:val="none"/>
        </w:rPr>
      </w:pPr>
      <w:r w:rsidRPr="000458E2">
        <w:rPr>
          <w:rFonts w:ascii="Times New Roman" w:eastAsia="Times New Roman" w:hAnsi="Times New Roman" w:cs="Times New Roman"/>
          <w:snapToGrid w:val="0"/>
          <w:kern w:val="0"/>
          <w:sz w:val="24"/>
          <w:szCs w:val="20"/>
          <w14:ligatures w14:val="none"/>
        </w:rPr>
        <w:t>50% at first pay estimate; and</w:t>
      </w:r>
    </w:p>
    <w:p w14:paraId="61008C3C" w14:textId="77777777" w:rsidR="000458E2" w:rsidRPr="000458E2" w:rsidRDefault="000458E2" w:rsidP="000458E2">
      <w:pPr>
        <w:widowControl w:val="0"/>
        <w:numPr>
          <w:ilvl w:val="4"/>
          <w:numId w:val="3"/>
        </w:numPr>
        <w:tabs>
          <w:tab w:val="left" w:pos="1440"/>
        </w:tabs>
        <w:spacing w:after="0" w:line="240" w:lineRule="auto"/>
        <w:contextualSpacing/>
        <w:rPr>
          <w:rFonts w:ascii="Times New Roman" w:eastAsia="Times New Roman" w:hAnsi="Times New Roman" w:cs="Times New Roman"/>
          <w:snapToGrid w:val="0"/>
          <w:kern w:val="0"/>
          <w:sz w:val="24"/>
          <w:szCs w:val="20"/>
          <w14:ligatures w14:val="none"/>
        </w:rPr>
      </w:pPr>
      <w:r w:rsidRPr="000458E2">
        <w:rPr>
          <w:rFonts w:ascii="Times New Roman" w:eastAsia="Times New Roman" w:hAnsi="Times New Roman" w:cs="Times New Roman"/>
          <w:snapToGrid w:val="0"/>
          <w:kern w:val="0"/>
          <w:sz w:val="24"/>
          <w:szCs w:val="20"/>
          <w14:ligatures w14:val="none"/>
        </w:rPr>
        <w:t>50% at final pay estimate</w:t>
      </w:r>
    </w:p>
    <w:p w14:paraId="6D10BC83" w14:textId="77777777" w:rsidR="000458E2" w:rsidRPr="000458E2" w:rsidRDefault="000458E2" w:rsidP="000458E2">
      <w:pPr>
        <w:widowControl w:val="0"/>
        <w:numPr>
          <w:ilvl w:val="3"/>
          <w:numId w:val="3"/>
        </w:numPr>
        <w:tabs>
          <w:tab w:val="left" w:pos="1440"/>
          <w:tab w:val="num" w:pos="2160"/>
        </w:tabs>
        <w:spacing w:after="0" w:line="240" w:lineRule="auto"/>
        <w:ind w:left="2160"/>
        <w:contextualSpacing/>
        <w:rPr>
          <w:rFonts w:ascii="Times New Roman" w:eastAsia="Times New Roman" w:hAnsi="Times New Roman" w:cs="Times New Roman"/>
          <w:snapToGrid w:val="0"/>
          <w:kern w:val="0"/>
          <w:sz w:val="24"/>
          <w:szCs w:val="20"/>
          <w14:ligatures w14:val="none"/>
        </w:rPr>
      </w:pPr>
      <w:r w:rsidRPr="000458E2">
        <w:rPr>
          <w:rFonts w:ascii="Times New Roman" w:eastAsia="Times New Roman" w:hAnsi="Times New Roman" w:cs="Times New Roman"/>
          <w:snapToGrid w:val="0"/>
          <w:kern w:val="0"/>
          <w:sz w:val="24"/>
          <w:szCs w:val="20"/>
          <w14:ligatures w14:val="none"/>
        </w:rPr>
        <w:t>Payment covers cost of mobilization, installation of all temporary facilities and bringing all necessary construction equipment to the site.  Upon completion of the Work any unpaid amount of the original contract for the separate item of mobilization and temporary facilities will be paid.  Also includes: any and all temporary facilities including but is not limited to water, power, fencing (permanent or temporary), fence removal as required, solid waste disposal, sanitation facilities, and any other temporary facilities or utilities, etc., and all other items not covered in other bid items.</w:t>
      </w:r>
    </w:p>
    <w:p w14:paraId="1D77E8AE" w14:textId="77777777" w:rsidR="000458E2" w:rsidRPr="000458E2" w:rsidRDefault="000458E2" w:rsidP="000458E2">
      <w:pPr>
        <w:widowControl w:val="0"/>
        <w:numPr>
          <w:ilvl w:val="2"/>
          <w:numId w:val="3"/>
        </w:numPr>
        <w:tabs>
          <w:tab w:val="left" w:pos="1440"/>
        </w:tabs>
        <w:spacing w:before="240" w:after="0" w:line="240" w:lineRule="auto"/>
        <w:rPr>
          <w:rFonts w:ascii="Times New Roman" w:eastAsia="Times New Roman" w:hAnsi="Times New Roman" w:cs="Times New Roman"/>
          <w:snapToGrid w:val="0"/>
          <w:kern w:val="0"/>
          <w:sz w:val="24"/>
          <w:szCs w:val="20"/>
          <w14:ligatures w14:val="none"/>
        </w:rPr>
      </w:pPr>
      <w:r w:rsidRPr="000458E2">
        <w:rPr>
          <w:rFonts w:ascii="Times New Roman" w:eastAsia="Times New Roman" w:hAnsi="Times New Roman" w:cs="Times New Roman"/>
          <w:snapToGrid w:val="0"/>
          <w:kern w:val="0"/>
          <w:sz w:val="24"/>
          <w:szCs w:val="20"/>
          <w14:ligatures w14:val="none"/>
        </w:rPr>
        <w:t>TRAFFIC CONTROL</w:t>
      </w:r>
    </w:p>
    <w:p w14:paraId="1C26240B" w14:textId="3AE6873A" w:rsidR="000458E2" w:rsidRPr="007E40CE" w:rsidRDefault="000458E2" w:rsidP="007E40CE">
      <w:pPr>
        <w:pStyle w:val="SPECText4"/>
        <w:tabs>
          <w:tab w:val="left" w:pos="1440"/>
          <w:tab w:val="num" w:pos="2160"/>
        </w:tabs>
      </w:pPr>
      <w:r w:rsidRPr="007E40CE">
        <w:t>Measurement shall be lump sum complete.  Payment shall be:</w:t>
      </w:r>
    </w:p>
    <w:p w14:paraId="7E4182BF" w14:textId="77777777" w:rsidR="000458E2" w:rsidRPr="000458E2" w:rsidRDefault="000458E2" w:rsidP="000458E2">
      <w:pPr>
        <w:widowControl w:val="0"/>
        <w:numPr>
          <w:ilvl w:val="4"/>
          <w:numId w:val="0"/>
        </w:numPr>
        <w:tabs>
          <w:tab w:val="left" w:pos="1440"/>
          <w:tab w:val="num" w:pos="2160"/>
          <w:tab w:val="num" w:pos="3960"/>
        </w:tabs>
        <w:spacing w:after="0" w:line="240" w:lineRule="auto"/>
        <w:ind w:left="3960" w:hanging="810"/>
        <w:contextualSpacing/>
        <w:rPr>
          <w:rFonts w:ascii="Times New Roman" w:eastAsia="Times New Roman" w:hAnsi="Times New Roman" w:cs="Times New Roman"/>
          <w:snapToGrid w:val="0"/>
          <w:kern w:val="0"/>
          <w:sz w:val="24"/>
          <w:szCs w:val="20"/>
          <w14:ligatures w14:val="none"/>
        </w:rPr>
      </w:pPr>
      <w:r w:rsidRPr="000458E2">
        <w:rPr>
          <w:rFonts w:ascii="Times New Roman" w:eastAsia="Times New Roman" w:hAnsi="Times New Roman" w:cs="Times New Roman"/>
          <w:snapToGrid w:val="0"/>
          <w:kern w:val="0"/>
          <w:sz w:val="24"/>
          <w:szCs w:val="20"/>
          <w14:ligatures w14:val="none"/>
        </w:rPr>
        <w:t>25% at first pay estimate;</w:t>
      </w:r>
    </w:p>
    <w:p w14:paraId="3241E7E7" w14:textId="77777777" w:rsidR="000458E2" w:rsidRPr="000458E2" w:rsidRDefault="000458E2" w:rsidP="000458E2">
      <w:pPr>
        <w:widowControl w:val="0"/>
        <w:numPr>
          <w:ilvl w:val="4"/>
          <w:numId w:val="0"/>
        </w:numPr>
        <w:tabs>
          <w:tab w:val="left" w:pos="1440"/>
          <w:tab w:val="num" w:pos="2160"/>
          <w:tab w:val="num" w:pos="3960"/>
        </w:tabs>
        <w:spacing w:after="0" w:line="240" w:lineRule="auto"/>
        <w:ind w:left="3960" w:hanging="810"/>
        <w:contextualSpacing/>
        <w:rPr>
          <w:rFonts w:ascii="Times New Roman" w:eastAsia="Times New Roman" w:hAnsi="Times New Roman" w:cs="Times New Roman"/>
          <w:snapToGrid w:val="0"/>
          <w:kern w:val="0"/>
          <w:sz w:val="24"/>
          <w:szCs w:val="20"/>
          <w14:ligatures w14:val="none"/>
        </w:rPr>
      </w:pPr>
      <w:r w:rsidRPr="000458E2">
        <w:rPr>
          <w:rFonts w:ascii="Times New Roman" w:eastAsia="Times New Roman" w:hAnsi="Times New Roman" w:cs="Times New Roman"/>
          <w:snapToGrid w:val="0"/>
          <w:kern w:val="0"/>
          <w:sz w:val="24"/>
          <w:szCs w:val="20"/>
          <w14:ligatures w14:val="none"/>
        </w:rPr>
        <w:t>50% at 75% completion pay estimate;</w:t>
      </w:r>
    </w:p>
    <w:p w14:paraId="256A4EFA" w14:textId="77777777" w:rsidR="000458E2" w:rsidRPr="000458E2" w:rsidRDefault="000458E2" w:rsidP="000458E2">
      <w:pPr>
        <w:widowControl w:val="0"/>
        <w:numPr>
          <w:ilvl w:val="4"/>
          <w:numId w:val="0"/>
        </w:numPr>
        <w:tabs>
          <w:tab w:val="left" w:pos="1440"/>
          <w:tab w:val="num" w:pos="2160"/>
          <w:tab w:val="num" w:pos="3960"/>
        </w:tabs>
        <w:spacing w:after="0" w:line="240" w:lineRule="auto"/>
        <w:ind w:left="3960" w:hanging="810"/>
        <w:contextualSpacing/>
        <w:rPr>
          <w:rFonts w:ascii="Times New Roman" w:eastAsia="Times New Roman" w:hAnsi="Times New Roman" w:cs="Times New Roman"/>
          <w:snapToGrid w:val="0"/>
          <w:kern w:val="0"/>
          <w:sz w:val="24"/>
          <w:szCs w:val="20"/>
          <w14:ligatures w14:val="none"/>
        </w:rPr>
      </w:pPr>
      <w:r w:rsidRPr="000458E2">
        <w:rPr>
          <w:rFonts w:ascii="Times New Roman" w:eastAsia="Times New Roman" w:hAnsi="Times New Roman" w:cs="Times New Roman"/>
          <w:snapToGrid w:val="0"/>
          <w:kern w:val="0"/>
          <w:sz w:val="24"/>
          <w:szCs w:val="20"/>
          <w14:ligatures w14:val="none"/>
        </w:rPr>
        <w:t>25% at final pay estimate.</w:t>
      </w:r>
    </w:p>
    <w:p w14:paraId="7A64A04A" w14:textId="5484DEFD" w:rsidR="000458E2" w:rsidRPr="007E40CE" w:rsidRDefault="000458E2" w:rsidP="007E40CE">
      <w:pPr>
        <w:pStyle w:val="SPECText4"/>
        <w:tabs>
          <w:tab w:val="left" w:pos="1440"/>
          <w:tab w:val="num" w:pos="2160"/>
        </w:tabs>
      </w:pPr>
      <w:r w:rsidRPr="007E40CE">
        <w:t>Bid price includes cost of creating a traffic control plan by a certified traffic control technician in accordance with the Utah MUTCD, most current version, acceptable to Engineer, to provide a safe work zone including all vehicular, bicyclists, and pedestrian traffic.  The contractor shall provide traffic control for this project and for utility providers performing work related to this project.</w:t>
      </w:r>
    </w:p>
    <w:p w14:paraId="6CC479C4" w14:textId="22C5611C" w:rsidR="00422626" w:rsidRDefault="000458E2" w:rsidP="00072BA3">
      <w:pPr>
        <w:pStyle w:val="SPECText4"/>
        <w:tabs>
          <w:tab w:val="left" w:pos="1440"/>
          <w:tab w:val="num" w:pos="2160"/>
        </w:tabs>
      </w:pPr>
      <w:r w:rsidRPr="00363A7E">
        <w:t xml:space="preserve">Bid price includes cost of </w:t>
      </w:r>
      <w:r w:rsidR="00FE355B" w:rsidRPr="00363A7E">
        <w:t>Nibley City</w:t>
      </w:r>
      <w:r w:rsidRPr="00363A7E">
        <w:t xml:space="preserve"> Work in the Right of Way Permit.</w:t>
      </w:r>
    </w:p>
    <w:p w14:paraId="1A418C56" w14:textId="14571B71" w:rsidR="00702454" w:rsidRPr="007E40CE" w:rsidRDefault="00702454" w:rsidP="00702454">
      <w:pPr>
        <w:pStyle w:val="SPECText3"/>
        <w:tabs>
          <w:tab w:val="left" w:pos="1440"/>
        </w:tabs>
      </w:pPr>
      <w:r w:rsidRPr="007E40CE">
        <w:t>SURVEY</w:t>
      </w:r>
    </w:p>
    <w:p w14:paraId="5FB173B1" w14:textId="77777777" w:rsidR="00702454" w:rsidRPr="007E40CE" w:rsidRDefault="00702454" w:rsidP="00702454">
      <w:pPr>
        <w:pStyle w:val="SPECText4"/>
        <w:tabs>
          <w:tab w:val="left" w:pos="1440"/>
        </w:tabs>
      </w:pPr>
      <w:r w:rsidRPr="007E40CE">
        <w:t>Measurement shall be lump sum complete.  Payment shall be:</w:t>
      </w:r>
    </w:p>
    <w:p w14:paraId="35B02CD6" w14:textId="77777777" w:rsidR="00702454" w:rsidRPr="000458E2" w:rsidRDefault="00702454" w:rsidP="00702454">
      <w:pPr>
        <w:widowControl w:val="0"/>
        <w:numPr>
          <w:ilvl w:val="4"/>
          <w:numId w:val="0"/>
        </w:numPr>
        <w:tabs>
          <w:tab w:val="left" w:pos="1440"/>
          <w:tab w:val="num" w:pos="3960"/>
        </w:tabs>
        <w:spacing w:after="0" w:line="240" w:lineRule="auto"/>
        <w:ind w:left="3960" w:hanging="720"/>
        <w:contextualSpacing/>
        <w:rPr>
          <w:rFonts w:ascii="Times New Roman" w:eastAsia="Times New Roman" w:hAnsi="Times New Roman" w:cs="Times New Roman"/>
          <w:snapToGrid w:val="0"/>
          <w:kern w:val="0"/>
          <w:sz w:val="24"/>
          <w:szCs w:val="20"/>
          <w14:ligatures w14:val="none"/>
        </w:rPr>
      </w:pPr>
      <w:r w:rsidRPr="000458E2">
        <w:rPr>
          <w:rFonts w:ascii="Times New Roman" w:eastAsia="Times New Roman" w:hAnsi="Times New Roman" w:cs="Times New Roman"/>
          <w:snapToGrid w:val="0"/>
          <w:kern w:val="0"/>
          <w:sz w:val="24"/>
          <w:szCs w:val="20"/>
          <w14:ligatures w14:val="none"/>
        </w:rPr>
        <w:t>25% at first pay estimate;</w:t>
      </w:r>
    </w:p>
    <w:p w14:paraId="42B4D7EC" w14:textId="77777777" w:rsidR="00702454" w:rsidRPr="000458E2" w:rsidRDefault="00702454" w:rsidP="00702454">
      <w:pPr>
        <w:widowControl w:val="0"/>
        <w:numPr>
          <w:ilvl w:val="4"/>
          <w:numId w:val="0"/>
        </w:numPr>
        <w:tabs>
          <w:tab w:val="left" w:pos="1440"/>
          <w:tab w:val="num" w:pos="3960"/>
        </w:tabs>
        <w:spacing w:after="0" w:line="240" w:lineRule="auto"/>
        <w:ind w:left="3960" w:hanging="720"/>
        <w:contextualSpacing/>
        <w:rPr>
          <w:rFonts w:ascii="Times New Roman" w:eastAsia="Times New Roman" w:hAnsi="Times New Roman" w:cs="Times New Roman"/>
          <w:snapToGrid w:val="0"/>
          <w:kern w:val="0"/>
          <w:sz w:val="24"/>
          <w:szCs w:val="20"/>
          <w14:ligatures w14:val="none"/>
        </w:rPr>
      </w:pPr>
      <w:r w:rsidRPr="000458E2">
        <w:rPr>
          <w:rFonts w:ascii="Times New Roman" w:eastAsia="Times New Roman" w:hAnsi="Times New Roman" w:cs="Times New Roman"/>
          <w:snapToGrid w:val="0"/>
          <w:kern w:val="0"/>
          <w:sz w:val="24"/>
          <w:szCs w:val="20"/>
          <w14:ligatures w14:val="none"/>
        </w:rPr>
        <w:t>50% at 75% completion pay estimate;</w:t>
      </w:r>
    </w:p>
    <w:p w14:paraId="2ECC4BD5" w14:textId="77777777" w:rsidR="00702454" w:rsidRPr="000458E2" w:rsidRDefault="00702454" w:rsidP="00702454">
      <w:pPr>
        <w:widowControl w:val="0"/>
        <w:numPr>
          <w:ilvl w:val="4"/>
          <w:numId w:val="0"/>
        </w:numPr>
        <w:tabs>
          <w:tab w:val="left" w:pos="1440"/>
          <w:tab w:val="num" w:pos="3960"/>
        </w:tabs>
        <w:spacing w:after="0" w:line="240" w:lineRule="auto"/>
        <w:ind w:left="3960" w:hanging="720"/>
        <w:contextualSpacing/>
        <w:rPr>
          <w:rFonts w:ascii="Times New Roman" w:eastAsia="Times New Roman" w:hAnsi="Times New Roman" w:cs="Times New Roman"/>
          <w:snapToGrid w:val="0"/>
          <w:kern w:val="0"/>
          <w:sz w:val="24"/>
          <w:szCs w:val="20"/>
          <w14:ligatures w14:val="none"/>
        </w:rPr>
      </w:pPr>
      <w:r w:rsidRPr="000458E2">
        <w:rPr>
          <w:rFonts w:ascii="Times New Roman" w:eastAsia="Times New Roman" w:hAnsi="Times New Roman" w:cs="Times New Roman"/>
          <w:snapToGrid w:val="0"/>
          <w:kern w:val="0"/>
          <w:sz w:val="24"/>
          <w:szCs w:val="20"/>
          <w14:ligatures w14:val="none"/>
        </w:rPr>
        <w:t>25% at final pay estimate.</w:t>
      </w:r>
    </w:p>
    <w:p w14:paraId="6E85EEB6" w14:textId="77777777" w:rsidR="00702454" w:rsidRPr="007E40CE" w:rsidRDefault="00702454" w:rsidP="00702454">
      <w:pPr>
        <w:pStyle w:val="SPECText4"/>
        <w:tabs>
          <w:tab w:val="left" w:pos="1440"/>
          <w:tab w:val="num" w:pos="2160"/>
        </w:tabs>
      </w:pPr>
      <w:r w:rsidRPr="007E40CE">
        <w:t xml:space="preserve">The unit price to be paid for this item shall be considered compensation in full </w:t>
      </w:r>
      <w:r w:rsidRPr="007E40CE">
        <w:lastRenderedPageBreak/>
        <w:t xml:space="preserve">for all labor, materials and equipment necessary to Provide Surveying for Project by a Licensed Surveyor to include survey control verification, construction staking, quantity verification, and as-built survey including the preparation and delivery of record drawings. </w:t>
      </w:r>
    </w:p>
    <w:p w14:paraId="2323AF22" w14:textId="77777777" w:rsidR="00702454" w:rsidRPr="007E40CE" w:rsidRDefault="00702454" w:rsidP="00702454">
      <w:pPr>
        <w:pStyle w:val="SPECText4"/>
        <w:tabs>
          <w:tab w:val="left" w:pos="1440"/>
          <w:tab w:val="num" w:pos="2160"/>
        </w:tabs>
      </w:pPr>
      <w:r w:rsidRPr="007E40CE">
        <w:t>Bid price includes all labor, products, tools, equipment, transportation, services and incidentals associated with establishing and providing survey and support for utility providers as needed for maintenance, relocation, new installation, etc. as part of this project.</w:t>
      </w:r>
    </w:p>
    <w:p w14:paraId="459C03EF" w14:textId="525E4E01" w:rsidR="000458E2" w:rsidRPr="00FE355B" w:rsidRDefault="000458E2" w:rsidP="00FE355B">
      <w:pPr>
        <w:pStyle w:val="SPECText3"/>
        <w:tabs>
          <w:tab w:val="left" w:pos="1440"/>
        </w:tabs>
      </w:pPr>
      <w:r w:rsidRPr="00FE355B">
        <w:t>CREATE AND IMPLEMENT STORM WATER POLLUTION PREVENTION PLAN (SWPPP)</w:t>
      </w:r>
    </w:p>
    <w:p w14:paraId="5F16A334" w14:textId="77777777" w:rsidR="009A067F" w:rsidRDefault="000458E2" w:rsidP="007E40CE">
      <w:pPr>
        <w:pStyle w:val="SPECText4"/>
        <w:tabs>
          <w:tab w:val="left" w:pos="1440"/>
          <w:tab w:val="num" w:pos="2160"/>
        </w:tabs>
      </w:pPr>
      <w:r w:rsidRPr="007E40CE">
        <w:t xml:space="preserve">Measurement will be lump sum complete. </w:t>
      </w:r>
    </w:p>
    <w:p w14:paraId="0D4FC38B" w14:textId="6FC47703" w:rsidR="000458E2" w:rsidRPr="007E40CE" w:rsidRDefault="000458E2" w:rsidP="007E40CE">
      <w:pPr>
        <w:pStyle w:val="SPECText4"/>
        <w:tabs>
          <w:tab w:val="left" w:pos="1440"/>
          <w:tab w:val="num" w:pos="2160"/>
        </w:tabs>
      </w:pPr>
      <w:r w:rsidRPr="007E40CE">
        <w:t>Payment shall be:</w:t>
      </w:r>
    </w:p>
    <w:p w14:paraId="480D50A9" w14:textId="77777777" w:rsidR="000458E2" w:rsidRPr="000458E2" w:rsidRDefault="000458E2" w:rsidP="000458E2">
      <w:pPr>
        <w:widowControl w:val="0"/>
        <w:numPr>
          <w:ilvl w:val="4"/>
          <w:numId w:val="0"/>
        </w:numPr>
        <w:tabs>
          <w:tab w:val="left" w:pos="1440"/>
          <w:tab w:val="num" w:pos="3960"/>
        </w:tabs>
        <w:spacing w:after="0" w:line="240" w:lineRule="auto"/>
        <w:ind w:left="3960" w:hanging="720"/>
        <w:contextualSpacing/>
        <w:rPr>
          <w:rFonts w:ascii="Times New Roman" w:eastAsia="Times New Roman" w:hAnsi="Times New Roman" w:cs="Times New Roman"/>
          <w:snapToGrid w:val="0"/>
          <w:kern w:val="0"/>
          <w:sz w:val="24"/>
          <w:szCs w:val="20"/>
          <w14:ligatures w14:val="none"/>
        </w:rPr>
      </w:pPr>
      <w:r w:rsidRPr="000458E2">
        <w:rPr>
          <w:rFonts w:ascii="Times New Roman" w:eastAsia="Times New Roman" w:hAnsi="Times New Roman" w:cs="Times New Roman"/>
          <w:snapToGrid w:val="0"/>
          <w:kern w:val="0"/>
          <w:sz w:val="24"/>
          <w:szCs w:val="20"/>
          <w14:ligatures w14:val="none"/>
        </w:rPr>
        <w:t>50% at first pay estimate; and</w:t>
      </w:r>
    </w:p>
    <w:p w14:paraId="41DC40D5" w14:textId="77777777" w:rsidR="000458E2" w:rsidRPr="000458E2" w:rsidRDefault="000458E2" w:rsidP="000458E2">
      <w:pPr>
        <w:widowControl w:val="0"/>
        <w:numPr>
          <w:ilvl w:val="4"/>
          <w:numId w:val="0"/>
        </w:numPr>
        <w:tabs>
          <w:tab w:val="left" w:pos="1440"/>
          <w:tab w:val="num" w:pos="3960"/>
        </w:tabs>
        <w:spacing w:after="0" w:line="240" w:lineRule="auto"/>
        <w:ind w:left="3960" w:hanging="720"/>
        <w:contextualSpacing/>
        <w:rPr>
          <w:rFonts w:ascii="Times New Roman" w:eastAsia="Times New Roman" w:hAnsi="Times New Roman" w:cs="Times New Roman"/>
          <w:snapToGrid w:val="0"/>
          <w:kern w:val="0"/>
          <w:sz w:val="24"/>
          <w:szCs w:val="20"/>
          <w14:ligatures w14:val="none"/>
        </w:rPr>
      </w:pPr>
      <w:r w:rsidRPr="000458E2">
        <w:rPr>
          <w:rFonts w:ascii="Times New Roman" w:eastAsia="Times New Roman" w:hAnsi="Times New Roman" w:cs="Times New Roman"/>
          <w:snapToGrid w:val="0"/>
          <w:kern w:val="0"/>
          <w:sz w:val="24"/>
          <w:szCs w:val="20"/>
          <w14:ligatures w14:val="none"/>
        </w:rPr>
        <w:t>50% at final pay estimate</w:t>
      </w:r>
    </w:p>
    <w:p w14:paraId="39AFF243" w14:textId="5318ED93" w:rsidR="000458E2" w:rsidRPr="007E40CE" w:rsidRDefault="000458E2" w:rsidP="007E40CE">
      <w:pPr>
        <w:pStyle w:val="SPECText4"/>
        <w:tabs>
          <w:tab w:val="left" w:pos="1440"/>
          <w:tab w:val="num" w:pos="2160"/>
        </w:tabs>
      </w:pPr>
      <w:r w:rsidRPr="007E40CE">
        <w:t xml:space="preserve">Payment covers all cost associated with preparation, in cooperation with </w:t>
      </w:r>
      <w:r w:rsidR="00363A7E">
        <w:t>Nibley City</w:t>
      </w:r>
      <w:r w:rsidRPr="007E40CE">
        <w:t xml:space="preserve">, and implementation of a storm water pollution prevention plan (SWPPP) and acceptable best management practices acceptable to </w:t>
      </w:r>
      <w:r w:rsidR="0006484F">
        <w:t>Nibley</w:t>
      </w:r>
      <w:r w:rsidRPr="007E40CE">
        <w:t xml:space="preserve"> City Storm Water Inspector throughout the duration of the project and until the site reaches ‘Permanent Stabilization”.</w:t>
      </w:r>
    </w:p>
    <w:p w14:paraId="16145782" w14:textId="5D6E635F" w:rsidR="000458E2" w:rsidRPr="007E40CE" w:rsidRDefault="000458E2" w:rsidP="007E40CE">
      <w:pPr>
        <w:pStyle w:val="SPECText4"/>
        <w:tabs>
          <w:tab w:val="left" w:pos="1440"/>
          <w:tab w:val="num" w:pos="2160"/>
        </w:tabs>
      </w:pPr>
      <w:r w:rsidRPr="007E40CE">
        <w:t>Payment includes labor, materials, equipment, and costs associated with implementing and maintaining compliance with all requirements of the General Permit for Construction Dewatering and Hydrostatic Testing (UTG070000) as required by the State of Utah Division of Water Quality, Department of Environmental Quality, and payment includes all costs associated with design and implementation of collection, treatment, monitoring, inspecting, and testing requirements of the General Permit for Construction Dewatering and Hydrostatic Testing (UTG070000) as required by the State of Utah Division of Water Quality, Department of Environmental Quality.</w:t>
      </w:r>
    </w:p>
    <w:p w14:paraId="256DD265" w14:textId="0E63EB7D" w:rsidR="000458E2" w:rsidRPr="007E40CE" w:rsidRDefault="000458E2" w:rsidP="007E40CE">
      <w:pPr>
        <w:pStyle w:val="SPECText4"/>
        <w:tabs>
          <w:tab w:val="left" w:pos="1440"/>
          <w:tab w:val="num" w:pos="2160"/>
        </w:tabs>
      </w:pPr>
      <w:r w:rsidRPr="007E40CE">
        <w:t>Bid price includes cost of: State of Utah Division of Water Quality NOI, NOT, and State of Utah Division of Water Quality Construction Dewatering and Hydrostatic Testing Permit if needed.</w:t>
      </w:r>
    </w:p>
    <w:p w14:paraId="4474EB68" w14:textId="77777777" w:rsidR="00231A8C" w:rsidRPr="00E36858" w:rsidRDefault="00231A8C" w:rsidP="00231A8C">
      <w:pPr>
        <w:pStyle w:val="SPECText3"/>
      </w:pPr>
      <w:r>
        <w:t>SAWCUT EXISING ASPHALT/CONCRETE</w:t>
      </w:r>
    </w:p>
    <w:p w14:paraId="5477DAE8" w14:textId="77777777" w:rsidR="00231A8C" w:rsidRPr="00E36858" w:rsidRDefault="00231A8C" w:rsidP="00231A8C">
      <w:pPr>
        <w:pStyle w:val="SPECText4"/>
      </w:pPr>
      <w:r w:rsidRPr="00E36858">
        <w:t xml:space="preserve">Measurement will be per </w:t>
      </w:r>
      <w:r>
        <w:t>lineal foot</w:t>
      </w:r>
      <w:r w:rsidRPr="00E36858">
        <w:t xml:space="preserve"> </w:t>
      </w:r>
      <w:r>
        <w:t>as needed to complete the project</w:t>
      </w:r>
      <w:r w:rsidRPr="00E36858">
        <w:t xml:space="preserve">. No adjustment </w:t>
      </w:r>
      <w:r>
        <w:t>will be made for thickness.</w:t>
      </w:r>
      <w:r w:rsidRPr="00E36858">
        <w:t xml:space="preserve"> </w:t>
      </w:r>
    </w:p>
    <w:p w14:paraId="1515E63A" w14:textId="77777777" w:rsidR="00231A8C" w:rsidRDefault="00231A8C" w:rsidP="00231A8C">
      <w:pPr>
        <w:pStyle w:val="SPECText4"/>
      </w:pPr>
      <w:r w:rsidRPr="00E36858">
        <w:t>Bid price includes cost to saw cut</w:t>
      </w:r>
      <w:r>
        <w:t xml:space="preserve"> existing concrete and/or asphalt at locations noted on plans</w:t>
      </w:r>
      <w:r w:rsidRPr="00E36858">
        <w:t xml:space="preserve">. </w:t>
      </w:r>
    </w:p>
    <w:p w14:paraId="042E00C9" w14:textId="77777777" w:rsidR="00231A8C" w:rsidRDefault="00231A8C" w:rsidP="00231A8C">
      <w:pPr>
        <w:pStyle w:val="SPECText4"/>
      </w:pPr>
      <w:r w:rsidRPr="00E36858">
        <w:t xml:space="preserve">Asphalt </w:t>
      </w:r>
      <w:r>
        <w:t xml:space="preserve">and/or concrete </w:t>
      </w:r>
      <w:r w:rsidRPr="00E36858">
        <w:t>is to be saw cut to full depth, no adjustment to be made for thickness of asphalt</w:t>
      </w:r>
      <w:r>
        <w:t xml:space="preserve"> and/or concrete</w:t>
      </w:r>
      <w:r w:rsidRPr="00E36858">
        <w:t xml:space="preserve">. </w:t>
      </w:r>
    </w:p>
    <w:p w14:paraId="55E52F30" w14:textId="58A6FCE6" w:rsidR="003F6634" w:rsidRPr="00E36858" w:rsidRDefault="00231A8C" w:rsidP="0053223F">
      <w:pPr>
        <w:pStyle w:val="SPECText4"/>
      </w:pPr>
      <w:r w:rsidRPr="00E36858">
        <w:t>Removal of additional asphalt</w:t>
      </w:r>
      <w:r>
        <w:t xml:space="preserve"> and/or concrete</w:t>
      </w:r>
      <w:r w:rsidRPr="00E36858">
        <w:t xml:space="preserve"> as a result of contractor’s actions, lack of protection or contractor convenience is at contractor’s own expense. </w:t>
      </w:r>
    </w:p>
    <w:p w14:paraId="666CE0B4" w14:textId="77777777" w:rsidR="00F47ACA" w:rsidRPr="00E36858" w:rsidRDefault="00F47ACA" w:rsidP="00F47ACA">
      <w:pPr>
        <w:pStyle w:val="SPECText3"/>
      </w:pPr>
      <w:r w:rsidRPr="00E36858">
        <w:t xml:space="preserve">REMOVE </w:t>
      </w:r>
      <w:r>
        <w:t>EXISTING CONCRETE AND ASPHALT</w:t>
      </w:r>
    </w:p>
    <w:p w14:paraId="79F533FA" w14:textId="77777777" w:rsidR="00F47ACA" w:rsidRPr="00E36858" w:rsidRDefault="00F47ACA" w:rsidP="00F47ACA">
      <w:pPr>
        <w:pStyle w:val="SPECText4"/>
        <w:rPr>
          <w:snapToGrid/>
        </w:rPr>
      </w:pPr>
      <w:r w:rsidRPr="00E36858">
        <w:t xml:space="preserve">Measurement will be made by square </w:t>
      </w:r>
      <w:r>
        <w:t>foot of concrete and or asphalt removed</w:t>
      </w:r>
      <w:r w:rsidRPr="00E36858">
        <w:t>.</w:t>
      </w:r>
    </w:p>
    <w:p w14:paraId="4ED7EED0" w14:textId="77777777" w:rsidR="00F47ACA" w:rsidRDefault="00F47ACA" w:rsidP="00F47ACA">
      <w:pPr>
        <w:pStyle w:val="SPECText4"/>
      </w:pPr>
      <w:r w:rsidRPr="00E36858">
        <w:t xml:space="preserve">Bid price covers </w:t>
      </w:r>
      <w:r>
        <w:t xml:space="preserve">all labor, materials, tools, equipment, transportation, services, incidentals, and other </w:t>
      </w:r>
      <w:r w:rsidRPr="00E36858">
        <w:t xml:space="preserve">cost to remove and dispose of existing </w:t>
      </w:r>
      <w:r>
        <w:t>concrete and/or asphalt at locations noted on plans</w:t>
      </w:r>
      <w:r w:rsidRPr="00E36858">
        <w:t xml:space="preserve">.  No price adjustment will </w:t>
      </w:r>
      <w:r w:rsidRPr="00E36858">
        <w:lastRenderedPageBreak/>
        <w:t>be made for thickness.</w:t>
      </w:r>
    </w:p>
    <w:p w14:paraId="4342FA67" w14:textId="37526071" w:rsidR="00E552BD" w:rsidRPr="00E36858" w:rsidRDefault="00E552BD" w:rsidP="00F47ACA">
      <w:pPr>
        <w:pStyle w:val="SPECText4"/>
      </w:pPr>
      <w:r>
        <w:t>Existing asphalt is in poor condition. Additional asphalt removal and replacement has been calculated beyond that shown in the plans. This is to be completed as directed by Nibley City and paid per unit cost</w:t>
      </w:r>
    </w:p>
    <w:p w14:paraId="6A4CCC9D" w14:textId="31894D5A" w:rsidR="00231A8C" w:rsidRDefault="00231A8C" w:rsidP="004C0257">
      <w:pPr>
        <w:pStyle w:val="SPECText3"/>
      </w:pPr>
      <w:r>
        <w:t xml:space="preserve">REMOVE EXISTING </w:t>
      </w:r>
      <w:r w:rsidR="005B0F00">
        <w:t>FENCE LINE</w:t>
      </w:r>
    </w:p>
    <w:p w14:paraId="4B664005" w14:textId="40B88181" w:rsidR="008C3523" w:rsidRPr="00E36858" w:rsidRDefault="008C3523" w:rsidP="008C3523">
      <w:pPr>
        <w:pStyle w:val="SPECText4"/>
        <w:rPr>
          <w:snapToGrid/>
        </w:rPr>
      </w:pPr>
      <w:r w:rsidRPr="00E36858">
        <w:t xml:space="preserve">Measurement will be by linear feet of </w:t>
      </w:r>
      <w:r w:rsidR="005B0F00">
        <w:t>fence</w:t>
      </w:r>
      <w:r w:rsidRPr="00E36858">
        <w:t xml:space="preserve"> removed. No adjustment will be made for materia</w:t>
      </w:r>
      <w:r w:rsidR="005B0F00">
        <w:t>l or type.</w:t>
      </w:r>
    </w:p>
    <w:p w14:paraId="5FEF8070" w14:textId="1DC102FA" w:rsidR="005145B9" w:rsidRDefault="008C3523" w:rsidP="003F6634">
      <w:pPr>
        <w:pStyle w:val="SPECText4"/>
      </w:pPr>
      <w:r w:rsidRPr="00E36858">
        <w:t xml:space="preserve">Bid price covers cost to remove existing </w:t>
      </w:r>
      <w:r w:rsidR="005B0F00">
        <w:t>fence</w:t>
      </w:r>
      <w:r w:rsidRPr="00E36858">
        <w:t xml:space="preserve"> regardless of type. Included in this item are all labor, equipment and materials required for the removal</w:t>
      </w:r>
      <w:r w:rsidR="00CD33A3">
        <w:t xml:space="preserve"> </w:t>
      </w:r>
      <w:r w:rsidRPr="00E36858">
        <w:t>of</w:t>
      </w:r>
      <w:r w:rsidR="00CD33A3">
        <w:t xml:space="preserve"> the existing</w:t>
      </w:r>
      <w:r w:rsidRPr="00E36858">
        <w:t xml:space="preserve"> </w:t>
      </w:r>
      <w:r w:rsidR="005B0F00">
        <w:t>fence</w:t>
      </w:r>
      <w:r w:rsidRPr="00E36858">
        <w:t>.</w:t>
      </w:r>
    </w:p>
    <w:p w14:paraId="71ACE781" w14:textId="1A96BF97" w:rsidR="004C0257" w:rsidRPr="00E36858" w:rsidRDefault="004C0257" w:rsidP="004C0257">
      <w:pPr>
        <w:pStyle w:val="SPECText3"/>
      </w:pPr>
      <w:r>
        <w:t>EXCAVATION</w:t>
      </w:r>
      <w:r w:rsidR="005B0F00">
        <w:t>/</w:t>
      </w:r>
      <w:r>
        <w:t>SITE</w:t>
      </w:r>
      <w:r w:rsidR="005B0F00">
        <w:t xml:space="preserve"> FILL AND</w:t>
      </w:r>
      <w:r>
        <w:t xml:space="preserve"> PREPARATION</w:t>
      </w:r>
    </w:p>
    <w:p w14:paraId="113A36B4" w14:textId="7ACAE488" w:rsidR="004C0257" w:rsidRPr="00B04275" w:rsidRDefault="004C0257" w:rsidP="004C0257">
      <w:pPr>
        <w:pStyle w:val="SPECText4"/>
        <w:rPr>
          <w:snapToGrid/>
        </w:rPr>
      </w:pPr>
      <w:r w:rsidRPr="00B04275">
        <w:t xml:space="preserve">Measurement </w:t>
      </w:r>
      <w:r w:rsidR="00C517E5" w:rsidRPr="00B04275">
        <w:t>shall be lump sum complete</w:t>
      </w:r>
      <w:r w:rsidR="001378E5" w:rsidRPr="00B04275">
        <w:t>.</w:t>
      </w:r>
    </w:p>
    <w:p w14:paraId="0A40F3C9" w14:textId="53806EBB" w:rsidR="00B04275" w:rsidRPr="00B04275" w:rsidRDefault="004C0257" w:rsidP="00B04275">
      <w:pPr>
        <w:pStyle w:val="SPECText4"/>
      </w:pPr>
      <w:r w:rsidRPr="00B04275">
        <w:t>Bid price covers all labor, materials, tools, equipment,</w:t>
      </w:r>
      <w:r w:rsidR="005A070C" w:rsidRPr="00B04275">
        <w:t xml:space="preserve"> </w:t>
      </w:r>
      <w:r w:rsidRPr="00B04275">
        <w:t xml:space="preserve">transportation, services, incidentals, and other </w:t>
      </w:r>
      <w:r w:rsidR="00FE35E1" w:rsidRPr="00B04275">
        <w:t xml:space="preserve">items required to </w:t>
      </w:r>
      <w:r w:rsidR="00B04275" w:rsidRPr="00B04275">
        <w:t xml:space="preserve">excavate, </w:t>
      </w:r>
      <w:r w:rsidR="00FE35E1" w:rsidRPr="00B04275">
        <w:t>remove</w:t>
      </w:r>
      <w:r w:rsidR="003F3AD9" w:rsidRPr="00B04275">
        <w:t xml:space="preserve">, transport, and dispose </w:t>
      </w:r>
      <w:r w:rsidR="00470089" w:rsidRPr="00B04275">
        <w:t>of excavated</w:t>
      </w:r>
      <w:r w:rsidR="003F3AD9" w:rsidRPr="00B04275">
        <w:t xml:space="preserve"> materials, </w:t>
      </w:r>
      <w:r w:rsidR="00FE35E1" w:rsidRPr="00B04275">
        <w:t>organic materials, and prepar</w:t>
      </w:r>
      <w:r w:rsidR="003F3AD9" w:rsidRPr="00B04275">
        <w:t>ation</w:t>
      </w:r>
      <w:r w:rsidR="005B0F00">
        <w:t>/fill</w:t>
      </w:r>
      <w:r w:rsidR="003F3AD9" w:rsidRPr="00B04275">
        <w:t xml:space="preserve"> of</w:t>
      </w:r>
      <w:r w:rsidR="00FE35E1" w:rsidRPr="00B04275">
        <w:t xml:space="preserve"> the site </w:t>
      </w:r>
      <w:r w:rsidR="001C4979" w:rsidRPr="00B04275">
        <w:t>for placement of concrete</w:t>
      </w:r>
      <w:r w:rsidR="003F3AD9" w:rsidRPr="00B04275">
        <w:t xml:space="preserve">, </w:t>
      </w:r>
      <w:r w:rsidR="001C4979" w:rsidRPr="00B04275">
        <w:t>base,</w:t>
      </w:r>
      <w:r w:rsidR="005B0F00">
        <w:t xml:space="preserve"> </w:t>
      </w:r>
      <w:r w:rsidR="001C4979" w:rsidRPr="00B04275">
        <w:t xml:space="preserve">retaining wall, drive approaches, </w:t>
      </w:r>
      <w:r w:rsidR="003F3AD9" w:rsidRPr="00B04275">
        <w:t>sidewalks</w:t>
      </w:r>
      <w:r w:rsidR="001C4979" w:rsidRPr="00B04275">
        <w:t>, et</w:t>
      </w:r>
      <w:r w:rsidR="003F3AD9" w:rsidRPr="00B04275">
        <w:t>c. to complete the project.</w:t>
      </w:r>
      <w:r w:rsidR="00185C17" w:rsidRPr="00B04275">
        <w:t xml:space="preserve"> </w:t>
      </w:r>
      <w:r w:rsidR="00B04275" w:rsidRPr="00B04275">
        <w:t xml:space="preserve">Bid price includes cost of </w:t>
      </w:r>
      <w:r w:rsidR="00571C5A">
        <w:t xml:space="preserve">excavation, </w:t>
      </w:r>
      <w:r w:rsidR="00B04275" w:rsidRPr="00B04275">
        <w:t>transport</w:t>
      </w:r>
      <w:r w:rsidR="00571C5A">
        <w:t>,</w:t>
      </w:r>
      <w:r w:rsidR="00B04275" w:rsidRPr="00B04275">
        <w:t xml:space="preserve"> and disposal of materials </w:t>
      </w:r>
      <w:r w:rsidR="00D22E8B">
        <w:t>from the project to a</w:t>
      </w:r>
      <w:r w:rsidR="00B04275" w:rsidRPr="00B04275">
        <w:t xml:space="preserve"> location selected by </w:t>
      </w:r>
      <w:r w:rsidR="00D22E8B">
        <w:t>C</w:t>
      </w:r>
      <w:r w:rsidR="00B04275" w:rsidRPr="00B04275">
        <w:t>ontractor.</w:t>
      </w:r>
    </w:p>
    <w:p w14:paraId="05B5D67C" w14:textId="78D5106D" w:rsidR="004D4A6F" w:rsidRPr="00B04275" w:rsidRDefault="00185C17" w:rsidP="00185C17">
      <w:pPr>
        <w:pStyle w:val="SPECText4"/>
      </w:pPr>
      <w:r w:rsidRPr="00B04275">
        <w:t xml:space="preserve">Excavation and site preparation for removal and/or installation of utilities is measured and paid as part of said utility.  </w:t>
      </w:r>
    </w:p>
    <w:p w14:paraId="30BE918A" w14:textId="1808C6B5" w:rsidR="004D4A6F" w:rsidRPr="00B04275" w:rsidRDefault="004D4A6F" w:rsidP="004C0257">
      <w:pPr>
        <w:pStyle w:val="SPECText4"/>
      </w:pPr>
      <w:r w:rsidRPr="00B04275">
        <w:t xml:space="preserve">Contractor is </w:t>
      </w:r>
      <w:r w:rsidR="008F3324" w:rsidRPr="00B04275">
        <w:t xml:space="preserve">responsible to excavate, remove, and dispose of </w:t>
      </w:r>
      <w:r w:rsidR="00E47F7A" w:rsidRPr="00B04275">
        <w:t xml:space="preserve">all organic materials for a depth </w:t>
      </w:r>
      <w:r w:rsidR="008F3324" w:rsidRPr="00B04275">
        <w:t xml:space="preserve">at least 6-inches </w:t>
      </w:r>
      <w:r w:rsidR="002E05F4" w:rsidRPr="00B04275">
        <w:t xml:space="preserve">and </w:t>
      </w:r>
      <w:r w:rsidR="00E47F7A" w:rsidRPr="00B04275">
        <w:t>compacti</w:t>
      </w:r>
      <w:r w:rsidR="002E05F4" w:rsidRPr="00B04275">
        <w:t>on of</w:t>
      </w:r>
      <w:r w:rsidR="00E47F7A" w:rsidRPr="00B04275">
        <w:t xml:space="preserve"> subgrade</w:t>
      </w:r>
      <w:r w:rsidR="00B8759C" w:rsidRPr="00B04275">
        <w:t>s</w:t>
      </w:r>
      <w:r w:rsidR="00E47F7A" w:rsidRPr="00B04275">
        <w:t xml:space="preserve"> prior to placement of any fill or structural materials.</w:t>
      </w:r>
      <w:r w:rsidR="008F3324" w:rsidRPr="00B04275">
        <w:t xml:space="preserve"> </w:t>
      </w:r>
      <w:r w:rsidR="00E47F7A" w:rsidRPr="00B04275">
        <w:t xml:space="preserve">No price adjustment will be made for thickness required to </w:t>
      </w:r>
      <w:r w:rsidR="0059055D" w:rsidRPr="00B04275">
        <w:t>remove all organic materials.</w:t>
      </w:r>
    </w:p>
    <w:p w14:paraId="322C71B0" w14:textId="71D520B7" w:rsidR="0012460C" w:rsidRPr="00E36858" w:rsidRDefault="005B0F00" w:rsidP="0012460C">
      <w:pPr>
        <w:pStyle w:val="SPECText3"/>
      </w:pPr>
      <w:r>
        <w:t>3</w:t>
      </w:r>
      <w:r w:rsidR="0012460C">
        <w:t>X</w:t>
      </w:r>
      <w:r>
        <w:t>3</w:t>
      </w:r>
      <w:r w:rsidR="0012460C">
        <w:t xml:space="preserve"> </w:t>
      </w:r>
      <w:r w:rsidR="00CD33A3">
        <w:t>STORMWATER</w:t>
      </w:r>
      <w:r w:rsidR="0012460C">
        <w:t xml:space="preserve"> JUNCTION BOX</w:t>
      </w:r>
    </w:p>
    <w:p w14:paraId="6E122A87" w14:textId="77777777" w:rsidR="0012460C" w:rsidRPr="00E36858" w:rsidRDefault="0012460C" w:rsidP="0012460C">
      <w:pPr>
        <w:pStyle w:val="SPECText4"/>
        <w:rPr>
          <w:snapToGrid/>
        </w:rPr>
      </w:pPr>
      <w:r w:rsidRPr="00E36858">
        <w:t xml:space="preserve">Measurement is by each with the measurement of </w:t>
      </w:r>
      <w:r>
        <w:t xml:space="preserve">junction </w:t>
      </w:r>
      <w:r w:rsidRPr="00E36858">
        <w:t>box made by inside length and width.  No adjustment will be made for depth.</w:t>
      </w:r>
    </w:p>
    <w:p w14:paraId="49F662B8" w14:textId="77777777" w:rsidR="0012460C" w:rsidRPr="00E36858" w:rsidRDefault="0012460C" w:rsidP="0012460C">
      <w:pPr>
        <w:pStyle w:val="SPECText4"/>
      </w:pPr>
      <w:r w:rsidRPr="00E36858">
        <w:t>Bid price covers cost of work and material in constructing and installing</w:t>
      </w:r>
    </w:p>
    <w:p w14:paraId="0C36196B" w14:textId="0DEF6530" w:rsidR="0012460C" w:rsidRDefault="0012460C" w:rsidP="0012460C">
      <w:pPr>
        <w:pStyle w:val="SPECText5"/>
      </w:pPr>
      <w:r>
        <w:t>Precast box</w:t>
      </w:r>
      <w:r w:rsidR="00CD33A3">
        <w:t xml:space="preserve"> -APWA as Amended by Nibley City Plan No. 332</w:t>
      </w:r>
    </w:p>
    <w:p w14:paraId="5C5B98F0" w14:textId="4CC3E7BA" w:rsidR="003A732E" w:rsidRDefault="00AD191B" w:rsidP="0012460C">
      <w:pPr>
        <w:pStyle w:val="SPECText5"/>
      </w:pPr>
      <w:r>
        <w:t>Structure and all components shall be HS-20 traffic rated.</w:t>
      </w:r>
    </w:p>
    <w:p w14:paraId="1279D8EB" w14:textId="398A1DCC" w:rsidR="0012460C" w:rsidRPr="00E36858" w:rsidRDefault="0012460C" w:rsidP="0012460C">
      <w:pPr>
        <w:pStyle w:val="SPECText4"/>
      </w:pPr>
      <w:r w:rsidRPr="00E36858">
        <w:t xml:space="preserve">Bid price covers cost of incidental work such as saw cutting; additional excavation outside the typical trench section due to the additional size of the structure, connection to existing or new pipe, </w:t>
      </w:r>
      <w:r w:rsidR="001C5AFD">
        <w:t xml:space="preserve">installation of concrete collars, </w:t>
      </w:r>
      <w:r w:rsidRPr="00E36858">
        <w:t>adjustment of frame and cover to final grade, and placement of backfill.</w:t>
      </w:r>
    </w:p>
    <w:p w14:paraId="678367F1" w14:textId="77777777" w:rsidR="0012460C" w:rsidRDefault="0012460C" w:rsidP="0012460C">
      <w:pPr>
        <w:pStyle w:val="SPECText4"/>
      </w:pPr>
      <w:r w:rsidRPr="00E36858">
        <w:t xml:space="preserve">Bid price covers cost of supplying, installing, and compacting crushed aggregate base fill as leveling material and foundation material.  </w:t>
      </w:r>
    </w:p>
    <w:p w14:paraId="373767B6" w14:textId="77777777" w:rsidR="0012460C" w:rsidRDefault="0012460C" w:rsidP="0012460C">
      <w:pPr>
        <w:pStyle w:val="SPECText4"/>
      </w:pPr>
      <w:r>
        <w:t>Bid price includes cost of supplying and installing galvanized grate and frame.</w:t>
      </w:r>
    </w:p>
    <w:p w14:paraId="63927ED1" w14:textId="77777777" w:rsidR="0012460C" w:rsidRDefault="0012460C" w:rsidP="0012460C">
      <w:pPr>
        <w:pStyle w:val="SPECText4"/>
      </w:pPr>
      <w:r>
        <w:t>Bid price includes cost of making any and all connections to new and existing piping.</w:t>
      </w:r>
    </w:p>
    <w:p w14:paraId="398A4B41" w14:textId="3716C3B1" w:rsidR="00CD33A3" w:rsidRPr="00E36858" w:rsidRDefault="00CD33A3" w:rsidP="00CD33A3">
      <w:pPr>
        <w:pStyle w:val="SPECText3"/>
      </w:pPr>
      <w:r>
        <w:t>4X4 STORMWATER JUNCTION BOX</w:t>
      </w:r>
    </w:p>
    <w:p w14:paraId="0975D0D6" w14:textId="77777777" w:rsidR="00CD33A3" w:rsidRPr="00E36858" w:rsidRDefault="00CD33A3" w:rsidP="00CD33A3">
      <w:pPr>
        <w:pStyle w:val="SPECText4"/>
        <w:rPr>
          <w:snapToGrid/>
        </w:rPr>
      </w:pPr>
      <w:r w:rsidRPr="00E36858">
        <w:t xml:space="preserve">Measurement is by each with the measurement of </w:t>
      </w:r>
      <w:r>
        <w:t xml:space="preserve">junction </w:t>
      </w:r>
      <w:r w:rsidRPr="00E36858">
        <w:t>box made by inside length and width.  No adjustment will be made for depth.</w:t>
      </w:r>
    </w:p>
    <w:p w14:paraId="07D95B84" w14:textId="77777777" w:rsidR="00CD33A3" w:rsidRPr="00E36858" w:rsidRDefault="00CD33A3" w:rsidP="00CD33A3">
      <w:pPr>
        <w:pStyle w:val="SPECText4"/>
      </w:pPr>
      <w:r w:rsidRPr="00E36858">
        <w:t>Bid price covers cost of work and material in constructing and installing</w:t>
      </w:r>
    </w:p>
    <w:p w14:paraId="3815278D" w14:textId="77777777" w:rsidR="00CD33A3" w:rsidRDefault="00CD33A3" w:rsidP="00CD33A3">
      <w:pPr>
        <w:pStyle w:val="SPECText5"/>
      </w:pPr>
      <w:r>
        <w:lastRenderedPageBreak/>
        <w:t>Precast box - APWA as Amended by Nibley City Plan No. 332</w:t>
      </w:r>
    </w:p>
    <w:p w14:paraId="38988C27" w14:textId="1E9B211E" w:rsidR="00CD33A3" w:rsidRDefault="00CD33A3" w:rsidP="00CD33A3">
      <w:pPr>
        <w:pStyle w:val="SPECText5"/>
        <w:numPr>
          <w:ilvl w:val="0"/>
          <w:numId w:val="0"/>
        </w:numPr>
        <w:ind w:left="3960"/>
      </w:pPr>
    </w:p>
    <w:p w14:paraId="4F458CA8" w14:textId="77777777" w:rsidR="00CD33A3" w:rsidRDefault="00CD33A3" w:rsidP="00CD33A3">
      <w:pPr>
        <w:pStyle w:val="SPECText5"/>
      </w:pPr>
      <w:r>
        <w:t>Structure and all components shall be HS-20 traffic rated.</w:t>
      </w:r>
    </w:p>
    <w:p w14:paraId="3A31F6BA" w14:textId="77777777" w:rsidR="00CD33A3" w:rsidRPr="00E36858" w:rsidRDefault="00CD33A3" w:rsidP="00CD33A3">
      <w:pPr>
        <w:pStyle w:val="SPECText4"/>
      </w:pPr>
      <w:r w:rsidRPr="00E36858">
        <w:t xml:space="preserve">Bid price covers cost of incidental work such as saw cutting; additional excavation outside the typical trench section due to the additional size of the structure, connection to existing or new pipe, </w:t>
      </w:r>
      <w:r>
        <w:t xml:space="preserve">installation of concrete collars, </w:t>
      </w:r>
      <w:r w:rsidRPr="00E36858">
        <w:t>adjustment of frame and cover to final grade, and placement of backfill.</w:t>
      </w:r>
    </w:p>
    <w:p w14:paraId="29D3146A" w14:textId="77777777" w:rsidR="00CD33A3" w:rsidRDefault="00CD33A3" w:rsidP="00CD33A3">
      <w:pPr>
        <w:pStyle w:val="SPECText4"/>
      </w:pPr>
      <w:r w:rsidRPr="00E36858">
        <w:t xml:space="preserve">Bid price covers cost of supplying, installing, and compacting crushed aggregate base fill as leveling material and foundation material.  </w:t>
      </w:r>
    </w:p>
    <w:p w14:paraId="21C2EDFE" w14:textId="77777777" w:rsidR="00CD33A3" w:rsidRDefault="00CD33A3" w:rsidP="00CD33A3">
      <w:pPr>
        <w:pStyle w:val="SPECText4"/>
      </w:pPr>
      <w:r>
        <w:t>Bid price includes cost of supplying and installing galvanized grate and frame.</w:t>
      </w:r>
    </w:p>
    <w:p w14:paraId="30B20C30" w14:textId="55E0888F" w:rsidR="00CD33A3" w:rsidRDefault="00CD33A3" w:rsidP="007F6886">
      <w:pPr>
        <w:pStyle w:val="SPECText4"/>
      </w:pPr>
      <w:r>
        <w:t>Bid price includes cost of making any and all connections to new and existing piping.</w:t>
      </w:r>
    </w:p>
    <w:p w14:paraId="28EAB82D" w14:textId="5BE0B879" w:rsidR="009C2095" w:rsidRPr="00E36858" w:rsidRDefault="009C2095" w:rsidP="009C2095">
      <w:pPr>
        <w:pStyle w:val="SPECText3"/>
      </w:pPr>
      <w:r>
        <w:t>CONSTRUCT 1</w:t>
      </w:r>
      <w:r w:rsidR="00CD33A3">
        <w:t>5</w:t>
      </w:r>
      <w:r>
        <w:t>-</w:t>
      </w:r>
      <w:r w:rsidRPr="00E36858">
        <w:t xml:space="preserve"> INCH CONCRETE </w:t>
      </w:r>
      <w:r>
        <w:t>PIPING</w:t>
      </w:r>
    </w:p>
    <w:p w14:paraId="4FA860AD" w14:textId="77777777" w:rsidR="009C2095" w:rsidRPr="00E36858" w:rsidRDefault="009C2095" w:rsidP="009C2095">
      <w:pPr>
        <w:pStyle w:val="SPECText4"/>
        <w:rPr>
          <w:snapToGrid/>
        </w:rPr>
      </w:pPr>
      <w:r w:rsidRPr="00E36858">
        <w:t>Measured per linear foot along center line of pipe.</w:t>
      </w:r>
    </w:p>
    <w:p w14:paraId="0991ADE2" w14:textId="77777777" w:rsidR="009C2095" w:rsidRPr="00E36858" w:rsidRDefault="009C2095" w:rsidP="009C2095">
      <w:pPr>
        <w:pStyle w:val="SPECText4"/>
      </w:pPr>
      <w:r w:rsidRPr="00E36858">
        <w:t>Bid price covers cost of incidental work and material such as removing interfering structures and obstructions, pipe fittings, connections, connecting to existing structures, de-watering, subgrade stabilization, shoring and bracing, and any temporary roadway or sidewalk surfacing materials.</w:t>
      </w:r>
    </w:p>
    <w:p w14:paraId="7FC10559" w14:textId="653D23A5" w:rsidR="00CD33A3" w:rsidRDefault="009C2095" w:rsidP="00CD33A3">
      <w:pPr>
        <w:pStyle w:val="SPECText4"/>
      </w:pPr>
      <w:r w:rsidRPr="00E36858">
        <w:t xml:space="preserve">Bid price covers cost of </w:t>
      </w:r>
      <w:r w:rsidR="00B04275">
        <w:t>excavation</w:t>
      </w:r>
      <w:r w:rsidR="000F6F9E">
        <w:t xml:space="preserve"> </w:t>
      </w:r>
      <w:r w:rsidR="006F735B">
        <w:t xml:space="preserve">and installation of piping, </w:t>
      </w:r>
      <w:r w:rsidR="000F6F9E">
        <w:t xml:space="preserve">and </w:t>
      </w:r>
      <w:r w:rsidRPr="00E36858">
        <w:t>supplying, installing, and compacting bedding, foundation,</w:t>
      </w:r>
      <w:r w:rsidR="00E814F3">
        <w:t xml:space="preserve"> pipe zone,</w:t>
      </w:r>
      <w:r w:rsidR="000F6F9E">
        <w:t xml:space="preserve"> </w:t>
      </w:r>
      <w:r w:rsidRPr="00E36858">
        <w:t xml:space="preserve">and backfill material per APWA as Amended by </w:t>
      </w:r>
      <w:r>
        <w:t>Nibley</w:t>
      </w:r>
      <w:r w:rsidRPr="00E36858">
        <w:t xml:space="preserve"> City Plan No. 381</w:t>
      </w:r>
      <w:r>
        <w:t xml:space="preserve"> and Plan No. 382.</w:t>
      </w:r>
    </w:p>
    <w:p w14:paraId="2270C7CC" w14:textId="11B91A07" w:rsidR="00CD33A3" w:rsidRPr="00E36858" w:rsidRDefault="00CD33A3" w:rsidP="00CD33A3">
      <w:pPr>
        <w:pStyle w:val="SPECText3"/>
      </w:pPr>
      <w:r>
        <w:t>CONSTRUCT 36-</w:t>
      </w:r>
      <w:r w:rsidRPr="00E36858">
        <w:t xml:space="preserve"> INCH CONCRETE </w:t>
      </w:r>
      <w:r>
        <w:t>PIPING</w:t>
      </w:r>
    </w:p>
    <w:p w14:paraId="5BADA052" w14:textId="77777777" w:rsidR="00CD33A3" w:rsidRPr="00E36858" w:rsidRDefault="00CD33A3" w:rsidP="00CD33A3">
      <w:pPr>
        <w:pStyle w:val="SPECText4"/>
        <w:rPr>
          <w:snapToGrid/>
        </w:rPr>
      </w:pPr>
      <w:r w:rsidRPr="00E36858">
        <w:t>Measured per linear foot along center line of pipe.</w:t>
      </w:r>
    </w:p>
    <w:p w14:paraId="2EEC4102" w14:textId="77777777" w:rsidR="00CD33A3" w:rsidRPr="00E36858" w:rsidRDefault="00CD33A3" w:rsidP="00CD33A3">
      <w:pPr>
        <w:pStyle w:val="SPECText4"/>
      </w:pPr>
      <w:r w:rsidRPr="00E36858">
        <w:t>Bid price covers cost of incidental work and material such as removing interfering structures and obstructions, pipe fittings, connections, connecting to existing structures, de-watering, subgrade stabilization, shoring and bracing, and any temporary roadway or sidewalk surfacing materials.</w:t>
      </w:r>
    </w:p>
    <w:p w14:paraId="67C5984E" w14:textId="044B5F87" w:rsidR="00CD33A3" w:rsidRDefault="00CD33A3" w:rsidP="00CD33A3">
      <w:pPr>
        <w:pStyle w:val="SPECText4"/>
      </w:pPr>
      <w:r w:rsidRPr="00E36858">
        <w:t xml:space="preserve">Bid price covers cost of </w:t>
      </w:r>
      <w:r>
        <w:t xml:space="preserve">excavation and installation of piping, and </w:t>
      </w:r>
      <w:r w:rsidRPr="00E36858">
        <w:t>supplying, installing, and compacting bedding, foundation,</w:t>
      </w:r>
      <w:r>
        <w:t xml:space="preserve"> pipe zone, </w:t>
      </w:r>
      <w:r w:rsidRPr="00E36858">
        <w:t xml:space="preserve">and backfill material per APWA as Amended by </w:t>
      </w:r>
      <w:r>
        <w:t>Nibley</w:t>
      </w:r>
      <w:r w:rsidRPr="00E36858">
        <w:t xml:space="preserve"> City Plan No. 381</w:t>
      </w:r>
      <w:r>
        <w:t xml:space="preserve"> and Plan No. 382.</w:t>
      </w:r>
    </w:p>
    <w:p w14:paraId="58C14EBC" w14:textId="0E92E9F7" w:rsidR="009C2095" w:rsidRPr="00627035" w:rsidRDefault="009C2095" w:rsidP="009C2095">
      <w:pPr>
        <w:pStyle w:val="SPECText3"/>
      </w:pPr>
      <w:r w:rsidRPr="00627035">
        <w:t xml:space="preserve">CONSTRUCT </w:t>
      </w:r>
      <w:r w:rsidR="00CD33A3">
        <w:t xml:space="preserve">KEYSTONE </w:t>
      </w:r>
      <w:r w:rsidRPr="00627035">
        <w:t>RETAINING WALL</w:t>
      </w:r>
    </w:p>
    <w:p w14:paraId="0AF670D2" w14:textId="101F49D6" w:rsidR="009C2095" w:rsidRDefault="009C2095" w:rsidP="009C2095">
      <w:pPr>
        <w:pStyle w:val="SPECText4"/>
      </w:pPr>
      <w:r>
        <w:t xml:space="preserve">Measured per lineal foot of </w:t>
      </w:r>
      <w:r w:rsidR="00CD33A3">
        <w:t>keystone</w:t>
      </w:r>
      <w:r>
        <w:t xml:space="preserve"> retaining wall complete.</w:t>
      </w:r>
      <w:r w:rsidR="004128EE">
        <w:t xml:space="preserve"> No adjustment will be made for height of wall.</w:t>
      </w:r>
    </w:p>
    <w:p w14:paraId="2B52D8B2" w14:textId="564D3F73" w:rsidR="009C2095" w:rsidRDefault="009C2095" w:rsidP="009C2095">
      <w:pPr>
        <w:pStyle w:val="SPECText4"/>
      </w:pPr>
      <w:r>
        <w:t>Bid price</w:t>
      </w:r>
      <w:r w:rsidR="00CD33A3">
        <w:t xml:space="preserve"> covers</w:t>
      </w:r>
      <w:r>
        <w:t xml:space="preserve"> cost of work and material to install </w:t>
      </w:r>
      <w:r w:rsidR="00CD33A3">
        <w:t>keystone</w:t>
      </w:r>
      <w:r>
        <w:t xml:space="preserve"> retaining wall in accordance with plan, details, and notes.</w:t>
      </w:r>
    </w:p>
    <w:p w14:paraId="4D04F25D" w14:textId="0E87E132" w:rsidR="00E814F3" w:rsidRDefault="00CD33A3" w:rsidP="009C2095">
      <w:pPr>
        <w:pStyle w:val="SPECText4"/>
      </w:pPr>
      <w:r>
        <w:t>Keystone wall layout and material</w:t>
      </w:r>
      <w:r w:rsidR="00E814F3">
        <w:t xml:space="preserve"> shall be approved by City prior to acceptance and delivery.</w:t>
      </w:r>
    </w:p>
    <w:p w14:paraId="5C6D89E7" w14:textId="76C4C200" w:rsidR="00CD33A3" w:rsidRPr="00627035" w:rsidRDefault="00CD33A3" w:rsidP="00CD33A3">
      <w:pPr>
        <w:pStyle w:val="SPECText3"/>
      </w:pPr>
      <w:r w:rsidRPr="00627035">
        <w:t xml:space="preserve">CONSTRUCT </w:t>
      </w:r>
      <w:r>
        <w:t>CURBWALL AND GUARDRAIL</w:t>
      </w:r>
    </w:p>
    <w:p w14:paraId="71505302" w14:textId="55388CF8" w:rsidR="00CD33A3" w:rsidRDefault="00CD33A3" w:rsidP="00CD33A3">
      <w:pPr>
        <w:pStyle w:val="SPECText4"/>
      </w:pPr>
      <w:r>
        <w:t>Measured per lineal foot of curbwall and guardrail complete.</w:t>
      </w:r>
    </w:p>
    <w:p w14:paraId="318D69BD" w14:textId="1DBA7B3D" w:rsidR="00CD33A3" w:rsidRDefault="00CD33A3" w:rsidP="00CD33A3">
      <w:pPr>
        <w:pStyle w:val="SPECText4"/>
      </w:pPr>
      <w:r>
        <w:t>Bid price covers cost of work and material to construct curb wall and guardrail in accordance with plan, details, and notes.</w:t>
      </w:r>
    </w:p>
    <w:p w14:paraId="191E54CC" w14:textId="0F67BECE" w:rsidR="00CD33A3" w:rsidRDefault="00CD33A3" w:rsidP="00CD33A3">
      <w:pPr>
        <w:pStyle w:val="SPECText4"/>
      </w:pPr>
      <w:r>
        <w:t xml:space="preserve">Guardrail embedment and installation shall be approved by City prior to </w:t>
      </w:r>
      <w:r>
        <w:lastRenderedPageBreak/>
        <w:t>acceptance.</w:t>
      </w:r>
    </w:p>
    <w:p w14:paraId="676A484E" w14:textId="76E0FB33" w:rsidR="00960E10" w:rsidRPr="00627035" w:rsidRDefault="00960E10" w:rsidP="00960E10">
      <w:pPr>
        <w:pStyle w:val="SPECText3"/>
      </w:pPr>
      <w:r>
        <w:t>REINSTALL FENCE</w:t>
      </w:r>
    </w:p>
    <w:p w14:paraId="7364BBB0" w14:textId="3B77424D" w:rsidR="00960E10" w:rsidRDefault="00960E10" w:rsidP="00960E10">
      <w:pPr>
        <w:pStyle w:val="SPECText4"/>
      </w:pPr>
      <w:r>
        <w:t>Measured per lineal foot of fence installed.</w:t>
      </w:r>
    </w:p>
    <w:p w14:paraId="7A814998" w14:textId="598CC19A" w:rsidR="00960E10" w:rsidRDefault="00960E10" w:rsidP="00960E10">
      <w:pPr>
        <w:pStyle w:val="SPECText4"/>
      </w:pPr>
      <w:r>
        <w:t xml:space="preserve">Bid price covers cost of work and material to install fence line in accordance with plan, details, and notes. Bid price includes replacement of any </w:t>
      </w:r>
    </w:p>
    <w:p w14:paraId="3C1A6A51" w14:textId="7FA39858" w:rsidR="00CD33A3" w:rsidRDefault="00960E10" w:rsidP="00960E10">
      <w:pPr>
        <w:pStyle w:val="SPECText4"/>
      </w:pPr>
      <w:r>
        <w:t>Guardrail embedment and installation shall be approved by City prior to acceptance.</w:t>
      </w:r>
    </w:p>
    <w:p w14:paraId="61FBAAF7" w14:textId="23B38AA4" w:rsidR="008F1AB8" w:rsidRPr="00E36858" w:rsidRDefault="008F1AB8" w:rsidP="008F1AB8">
      <w:pPr>
        <w:pStyle w:val="SPECText3"/>
      </w:pPr>
      <w:r>
        <w:t>COMPACTED</w:t>
      </w:r>
      <w:r w:rsidRPr="00E36858">
        <w:t xml:space="preserve"> BASE COURSE </w:t>
      </w:r>
    </w:p>
    <w:p w14:paraId="0EDAB35B" w14:textId="3CC3C356" w:rsidR="008F1AB8" w:rsidRDefault="008F1AB8" w:rsidP="008F1AB8">
      <w:pPr>
        <w:pStyle w:val="SPECText4"/>
      </w:pPr>
      <w:r w:rsidRPr="00E36858">
        <w:t xml:space="preserve">Measurement is </w:t>
      </w:r>
      <w:r>
        <w:t xml:space="preserve">per </w:t>
      </w:r>
      <w:r w:rsidR="00B91AE4">
        <w:t>square foot</w:t>
      </w:r>
      <w:r w:rsidRPr="00E36858">
        <w:t xml:space="preserve"> compacted in place for areas </w:t>
      </w:r>
      <w:r>
        <w:t>supporting sidewalk, driveway</w:t>
      </w:r>
      <w:r w:rsidR="007F6886">
        <w:t>s, asphalt pavement</w:t>
      </w:r>
      <w:r>
        <w:t>, and other areas noted on plans</w:t>
      </w:r>
      <w:r w:rsidRPr="00E36858">
        <w:t>.  Depths at each constructed element shall be in accordance with plans, specifications and details</w:t>
      </w:r>
      <w:r>
        <w:t>, and will match existing depth where applicable</w:t>
      </w:r>
      <w:r w:rsidRPr="00E36858">
        <w:t xml:space="preserve">. </w:t>
      </w:r>
    </w:p>
    <w:p w14:paraId="18C2B3A9" w14:textId="77777777" w:rsidR="00715CE5" w:rsidRDefault="008F1AB8" w:rsidP="008F1AB8">
      <w:pPr>
        <w:pStyle w:val="SPECText4"/>
      </w:pPr>
      <w:r w:rsidRPr="00E36858">
        <w:t xml:space="preserve">UTBC used for installation of underground utilities is not included in this bid item and shall be measured and paid under each utility. </w:t>
      </w:r>
    </w:p>
    <w:p w14:paraId="771F5391" w14:textId="15E8A305" w:rsidR="008F1AB8" w:rsidRPr="00E36858" w:rsidRDefault="008F1AB8" w:rsidP="008F1AB8">
      <w:pPr>
        <w:pStyle w:val="SPECText4"/>
      </w:pPr>
      <w:r w:rsidRPr="00E36858">
        <w:t xml:space="preserve">The correct depth and placement shall be verified </w:t>
      </w:r>
      <w:r>
        <w:t xml:space="preserve">and accepted </w:t>
      </w:r>
      <w:r w:rsidRPr="00E36858">
        <w:t>by the</w:t>
      </w:r>
      <w:r>
        <w:t xml:space="preserve"> City prior to placement of concrete or other structure</w:t>
      </w:r>
      <w:r w:rsidRPr="00E36858">
        <w:t xml:space="preserve">.  </w:t>
      </w:r>
    </w:p>
    <w:p w14:paraId="07D5D3A5" w14:textId="77777777" w:rsidR="008F1AB8" w:rsidRDefault="008F1AB8" w:rsidP="008F1AB8">
      <w:pPr>
        <w:pStyle w:val="SPECText4"/>
      </w:pPr>
      <w:r w:rsidRPr="00E36858">
        <w:t>Payment shall be verified by submission of weigh tickets. Payment will not be made for locations not directed by ENGINEER.</w:t>
      </w:r>
    </w:p>
    <w:p w14:paraId="31251F0F" w14:textId="77777777" w:rsidR="008F1AB8" w:rsidRDefault="008F1AB8" w:rsidP="008F1AB8">
      <w:pPr>
        <w:pStyle w:val="SPECText4"/>
      </w:pPr>
      <w:r>
        <w:t>Bid Price includes all work necessary to comply with APWA Specifications and Plans as Amended by Nibley City.</w:t>
      </w:r>
    </w:p>
    <w:p w14:paraId="299436B6" w14:textId="77777777" w:rsidR="00AD4922" w:rsidRDefault="00AD4922" w:rsidP="00AD4922">
      <w:pPr>
        <w:pStyle w:val="SPECText4"/>
      </w:pPr>
      <w:r w:rsidRPr="00E36858">
        <w:t>All density testing and core sampling and repairs shall be paid for under “</w:t>
      </w:r>
      <w:r>
        <w:t>QUALITY CONTROL AND TESTING</w:t>
      </w:r>
      <w:r w:rsidRPr="00E36858">
        <w:t>.”</w:t>
      </w:r>
    </w:p>
    <w:p w14:paraId="26C09538" w14:textId="42DCC307" w:rsidR="007F6886" w:rsidRPr="00E36858" w:rsidRDefault="007F6886" w:rsidP="007F6886">
      <w:pPr>
        <w:pStyle w:val="SPECText3"/>
      </w:pPr>
      <w:r>
        <w:t>COMPACTED</w:t>
      </w:r>
      <w:r w:rsidRPr="00E36858">
        <w:t xml:space="preserve"> </w:t>
      </w:r>
      <w:r>
        <w:t>GRANULAR</w:t>
      </w:r>
      <w:r w:rsidRPr="00E36858">
        <w:t xml:space="preserve"> </w:t>
      </w:r>
      <w:r w:rsidR="00E552BD">
        <w:t>BURROW</w:t>
      </w:r>
    </w:p>
    <w:p w14:paraId="452945B5" w14:textId="7D6F0188" w:rsidR="007F6886" w:rsidRDefault="007F6886" w:rsidP="007F6886">
      <w:pPr>
        <w:pStyle w:val="SPECText4"/>
      </w:pPr>
      <w:r w:rsidRPr="00E36858">
        <w:t xml:space="preserve">Measurement is </w:t>
      </w:r>
      <w:r>
        <w:t>per cubic yard</w:t>
      </w:r>
      <w:r w:rsidRPr="00E36858">
        <w:t xml:space="preserve"> compacted in place for areas </w:t>
      </w:r>
      <w:r>
        <w:t>supporting asphalt pavement, and other areas noted on plans</w:t>
      </w:r>
      <w:r w:rsidRPr="00E36858">
        <w:t>.  Depths at each constructed element shall be in accordance with plans, specifications and details</w:t>
      </w:r>
      <w:r>
        <w:t>, and will match existing depth where applicable</w:t>
      </w:r>
      <w:r w:rsidRPr="00E36858">
        <w:t xml:space="preserve">. </w:t>
      </w:r>
    </w:p>
    <w:p w14:paraId="282258F4" w14:textId="2584B36B" w:rsidR="007F6886" w:rsidRPr="00E36858" w:rsidRDefault="007F6886" w:rsidP="007F6886">
      <w:pPr>
        <w:pStyle w:val="SPECText4"/>
      </w:pPr>
      <w:r w:rsidRPr="00E36858">
        <w:t xml:space="preserve">The correct depth and placement shall be verified </w:t>
      </w:r>
      <w:r>
        <w:t xml:space="preserve">and accepted </w:t>
      </w:r>
      <w:r w:rsidRPr="00E36858">
        <w:t>by the</w:t>
      </w:r>
      <w:r>
        <w:t xml:space="preserve"> City prior to placement of base course or asphalt pavement</w:t>
      </w:r>
      <w:r w:rsidRPr="00E36858">
        <w:t xml:space="preserve">.  </w:t>
      </w:r>
    </w:p>
    <w:p w14:paraId="48BB4A94" w14:textId="77777777" w:rsidR="007F6886" w:rsidRDefault="007F6886" w:rsidP="007F6886">
      <w:pPr>
        <w:pStyle w:val="SPECText4"/>
      </w:pPr>
      <w:r w:rsidRPr="00E36858">
        <w:t>Payment shall be verified by submission of weigh tickets. Payment will not be made for locations not directed by ENGINEER.</w:t>
      </w:r>
    </w:p>
    <w:p w14:paraId="5428E39C" w14:textId="77777777" w:rsidR="007F6886" w:rsidRDefault="007F6886" w:rsidP="007F6886">
      <w:pPr>
        <w:pStyle w:val="SPECText4"/>
      </w:pPr>
      <w:r>
        <w:t>Bid Price includes all work necessary to comply with APWA Specifications and Plans as Amended by Nibley City.</w:t>
      </w:r>
    </w:p>
    <w:p w14:paraId="3FB0BB54" w14:textId="77777777" w:rsidR="007F6886" w:rsidRPr="00E36858" w:rsidRDefault="007F6886" w:rsidP="007F6886">
      <w:pPr>
        <w:pStyle w:val="SPECText4"/>
      </w:pPr>
      <w:r w:rsidRPr="00E36858">
        <w:t>All density testing and core sampling and repairs shall be paid for under “</w:t>
      </w:r>
      <w:r>
        <w:t>QUALITY CONTROL AND TESTING</w:t>
      </w:r>
      <w:r w:rsidRPr="00E36858">
        <w:t>.”</w:t>
      </w:r>
    </w:p>
    <w:p w14:paraId="0EE6B67C" w14:textId="1266FDAD" w:rsidR="008B51B0" w:rsidRDefault="008D7FEC" w:rsidP="008B51B0">
      <w:pPr>
        <w:pStyle w:val="SPECText3"/>
      </w:pPr>
      <w:r>
        <w:t xml:space="preserve">CONSTRUCT NEW </w:t>
      </w:r>
      <w:r w:rsidR="00D9627C">
        <w:t>CONCRETE SIDEWALK</w:t>
      </w:r>
    </w:p>
    <w:p w14:paraId="2A63FE75" w14:textId="240EC475" w:rsidR="00D06CF1" w:rsidRPr="006141BA" w:rsidRDefault="00D06CF1" w:rsidP="00D06CF1">
      <w:pPr>
        <w:pStyle w:val="SPECText4"/>
      </w:pPr>
      <w:r w:rsidRPr="006141BA">
        <w:t xml:space="preserve">Measured by square foot. </w:t>
      </w:r>
    </w:p>
    <w:p w14:paraId="59259CCE" w14:textId="3D13AE98" w:rsidR="00D06CF1" w:rsidRPr="006141BA" w:rsidRDefault="00D06CF1" w:rsidP="00D06CF1">
      <w:pPr>
        <w:pStyle w:val="SPECText4"/>
      </w:pPr>
      <w:r w:rsidRPr="006141BA">
        <w:t xml:space="preserve">Measurement of sidewalk through driveways will be paid for as part of </w:t>
      </w:r>
      <w:r w:rsidR="00E552BD">
        <w:t>CONSTRUCT CONCRETE</w:t>
      </w:r>
      <w:r w:rsidR="008D7FEC" w:rsidRPr="006141BA">
        <w:t xml:space="preserve"> APPROACH</w:t>
      </w:r>
      <w:r w:rsidRPr="006141BA">
        <w:t>.</w:t>
      </w:r>
    </w:p>
    <w:p w14:paraId="2DE3D7B0" w14:textId="77777777" w:rsidR="008D7FEC" w:rsidRPr="00E36858" w:rsidRDefault="008D7FEC" w:rsidP="008D7FEC">
      <w:pPr>
        <w:pStyle w:val="SPECText4"/>
      </w:pPr>
      <w:r w:rsidRPr="00E36858">
        <w:t xml:space="preserve">Bid price covers cost of work and material to place sidewalk per APWA as Amended by </w:t>
      </w:r>
      <w:r>
        <w:t>Nibley</w:t>
      </w:r>
      <w:r w:rsidRPr="00E36858">
        <w:t xml:space="preserve"> City Plan No. 231.  </w:t>
      </w:r>
    </w:p>
    <w:p w14:paraId="18D65634" w14:textId="77777777" w:rsidR="008D7FEC" w:rsidRDefault="008D7FEC" w:rsidP="008D7FEC">
      <w:pPr>
        <w:pStyle w:val="SPECText4"/>
      </w:pPr>
      <w:r>
        <w:t>Included in costs are concrete, compaction, and other items incidental to placing concrete sidewalk to lines and grades shown on plans.</w:t>
      </w:r>
    </w:p>
    <w:p w14:paraId="353DA704" w14:textId="59642E6F" w:rsidR="00D06CF1" w:rsidRPr="007E40CE" w:rsidRDefault="008D7FEC" w:rsidP="007F6886">
      <w:pPr>
        <w:pStyle w:val="SPECText4"/>
      </w:pPr>
      <w:r>
        <w:t>Bid Price includes all work necessary to comply with APWA Specifications and Plans as Amended by Nibley City.</w:t>
      </w:r>
    </w:p>
    <w:p w14:paraId="7AFEBFCF" w14:textId="01DEA467" w:rsidR="00B47787" w:rsidRPr="00E36858" w:rsidRDefault="00B47787" w:rsidP="00B47787">
      <w:pPr>
        <w:pStyle w:val="SPECText3"/>
      </w:pPr>
      <w:r>
        <w:lastRenderedPageBreak/>
        <w:t xml:space="preserve">CONSTRUCT </w:t>
      </w:r>
      <w:r w:rsidRPr="00E36858">
        <w:t>CONCRETE</w:t>
      </w:r>
      <w:r w:rsidR="007F6886">
        <w:t xml:space="preserve"> APPROACH</w:t>
      </w:r>
    </w:p>
    <w:p w14:paraId="1A114EEE" w14:textId="51A18008" w:rsidR="00B47787" w:rsidRPr="00151364" w:rsidRDefault="00B47787" w:rsidP="00B47787">
      <w:pPr>
        <w:pStyle w:val="SPECText4"/>
      </w:pPr>
      <w:r w:rsidRPr="00E36858">
        <w:t xml:space="preserve">Measured by the square foot for depth </w:t>
      </w:r>
      <w:r w:rsidR="00E552BD">
        <w:t>8</w:t>
      </w:r>
      <w:r w:rsidRPr="00E36858">
        <w:t xml:space="preserve"> inches thick</w:t>
      </w:r>
      <w:r>
        <w:t xml:space="preserve"> for sidewalks </w:t>
      </w:r>
      <w:r w:rsidR="00715CE5">
        <w:t>and</w:t>
      </w:r>
      <w:r w:rsidR="00CD6EB8">
        <w:t xml:space="preserve"> aprons </w:t>
      </w:r>
      <w:r>
        <w:t>located within driveways, lanes, and access areas</w:t>
      </w:r>
      <w:r w:rsidRPr="00E36858">
        <w:t>.  This includes ramp, flares</w:t>
      </w:r>
      <w:r>
        <w:t>,</w:t>
      </w:r>
      <w:r w:rsidRPr="00E36858">
        <w:t xml:space="preserve"> </w:t>
      </w:r>
      <w:r w:rsidR="00CD6EB8">
        <w:t xml:space="preserve">aprons, </w:t>
      </w:r>
      <w:r w:rsidRPr="00E36858">
        <w:t>sidewalk</w:t>
      </w:r>
      <w:r>
        <w:t>, etc</w:t>
      </w:r>
      <w:r w:rsidRPr="00E36858">
        <w:t xml:space="preserve">. </w:t>
      </w:r>
    </w:p>
    <w:p w14:paraId="250DB523" w14:textId="77777777" w:rsidR="00B47787" w:rsidRPr="00441221" w:rsidRDefault="00B47787" w:rsidP="00B47787">
      <w:pPr>
        <w:pStyle w:val="SPECText4"/>
      </w:pPr>
      <w:r>
        <w:t xml:space="preserve">Included in costs are concrete, compaction, and other items incidental to </w:t>
      </w:r>
      <w:r w:rsidRPr="00441221">
        <w:t>placing concrete sidewalk to lines and grades shown on plans.</w:t>
      </w:r>
    </w:p>
    <w:p w14:paraId="19EACDCB" w14:textId="77777777" w:rsidR="00B47787" w:rsidRPr="00441221" w:rsidRDefault="00B47787" w:rsidP="00B47787">
      <w:pPr>
        <w:pStyle w:val="SPECText4"/>
      </w:pPr>
      <w:r w:rsidRPr="00441221">
        <w:t>Bid Price includes all work necessary to comply with APWA Specifications and Plans as Amended by Nibley City.</w:t>
      </w:r>
    </w:p>
    <w:p w14:paraId="38EA338B" w14:textId="77777777" w:rsidR="003A5DA9" w:rsidRPr="00441221" w:rsidRDefault="003A5DA9" w:rsidP="00835901">
      <w:pPr>
        <w:pStyle w:val="SPECText3"/>
      </w:pPr>
      <w:r w:rsidRPr="00441221">
        <w:t>CONSTRUCT ASPHALT PAVEMENT</w:t>
      </w:r>
    </w:p>
    <w:p w14:paraId="397B30A9" w14:textId="519088FE" w:rsidR="00835901" w:rsidRPr="00E36858" w:rsidRDefault="003A5DA9" w:rsidP="003A5DA9">
      <w:pPr>
        <w:pStyle w:val="SPECText4"/>
      </w:pPr>
      <w:r>
        <w:t xml:space="preserve">Asphalt mix shall be </w:t>
      </w:r>
      <w:r w:rsidR="00835901" w:rsidRPr="00E36858">
        <w:t xml:space="preserve">HMA PG </w:t>
      </w:r>
      <w:r w:rsidR="00835901">
        <w:t>58-28</w:t>
      </w:r>
      <w:r w:rsidR="00835901" w:rsidRPr="00E36858">
        <w:t xml:space="preserve">, </w:t>
      </w:r>
      <w:r w:rsidR="00835901">
        <w:t>1/2</w:t>
      </w:r>
      <w:r w:rsidR="00835901" w:rsidRPr="00E36858">
        <w:t>” MIX</w:t>
      </w:r>
      <w:r>
        <w:t xml:space="preserve"> in accordance with APWA Standards and Specifications as amended by Nibley City.</w:t>
      </w:r>
    </w:p>
    <w:p w14:paraId="46069F7B" w14:textId="73037075" w:rsidR="00835901" w:rsidRPr="00E36858" w:rsidRDefault="00835901" w:rsidP="00835901">
      <w:pPr>
        <w:pStyle w:val="SPECText4"/>
      </w:pPr>
      <w:r w:rsidRPr="00E36858">
        <w:t xml:space="preserve">Measured and paid by </w:t>
      </w:r>
      <w:r w:rsidR="00043289">
        <w:t>square foot</w:t>
      </w:r>
      <w:r w:rsidRPr="00E36858">
        <w:t xml:space="preserve"> installed at </w:t>
      </w:r>
      <w:r w:rsidR="00043289">
        <w:t>locations shown on plan set</w:t>
      </w:r>
      <w:r w:rsidRPr="00E36858">
        <w:t xml:space="preserve">. </w:t>
      </w:r>
      <w:r w:rsidR="00043289">
        <w:t xml:space="preserve">Thickness shall </w:t>
      </w:r>
      <w:r w:rsidR="0074489B">
        <w:t xml:space="preserve">match existing thicknesses and shall </w:t>
      </w:r>
      <w:r w:rsidR="00043289">
        <w:t>be 4-inches minimum.</w:t>
      </w:r>
    </w:p>
    <w:p w14:paraId="61340DFC" w14:textId="77777777" w:rsidR="000D66E3" w:rsidRDefault="00835901" w:rsidP="00835901">
      <w:pPr>
        <w:pStyle w:val="SPECText4"/>
      </w:pPr>
      <w:r w:rsidRPr="00E36858">
        <w:t xml:space="preserve">Bid price includes cost of labor, materials, and equipment to provide and place asphalt pavement in accordance to the grades and matching </w:t>
      </w:r>
      <w:r w:rsidR="0074489B">
        <w:t xml:space="preserve">existing </w:t>
      </w:r>
      <w:r w:rsidRPr="00E36858">
        <w:t xml:space="preserve">asphalt depth </w:t>
      </w:r>
      <w:r w:rsidR="00A5481D">
        <w:t xml:space="preserve">with minimum thickness of 4-inches. </w:t>
      </w:r>
    </w:p>
    <w:p w14:paraId="07211498" w14:textId="69118059" w:rsidR="00835901" w:rsidRPr="00E36858" w:rsidRDefault="00835901" w:rsidP="00835901">
      <w:pPr>
        <w:pStyle w:val="SPECText4"/>
      </w:pPr>
      <w:r w:rsidRPr="00E36858">
        <w:t>All density testing and core sampling and repairs shall be paid for under “</w:t>
      </w:r>
      <w:r w:rsidR="00AD4922">
        <w:t>QUALITY CONTROL AND TESTING</w:t>
      </w:r>
      <w:r w:rsidRPr="00E36858">
        <w:t>.”</w:t>
      </w:r>
    </w:p>
    <w:p w14:paraId="46900955" w14:textId="1DFA23DA" w:rsidR="00A5481D" w:rsidRDefault="00A5481D" w:rsidP="00835901">
      <w:pPr>
        <w:pStyle w:val="SPECText4"/>
      </w:pPr>
      <w:r>
        <w:t>Bid price includes tackifier at all vertical joints</w:t>
      </w:r>
      <w:r w:rsidR="00975B0F">
        <w:t xml:space="preserve"> and between lifts</w:t>
      </w:r>
      <w:r>
        <w:t>.</w:t>
      </w:r>
    </w:p>
    <w:p w14:paraId="1B1FB5B5" w14:textId="2669DEAB" w:rsidR="00835901" w:rsidRDefault="00835901" w:rsidP="00835901">
      <w:pPr>
        <w:pStyle w:val="SPECText4"/>
      </w:pPr>
      <w:r w:rsidRPr="00E36858">
        <w:t>Engineer shall approve asphalt depth prepared prior to asphalt being ordered or placed to ensure compliance with plans.</w:t>
      </w:r>
    </w:p>
    <w:p w14:paraId="0AB6F6BD" w14:textId="1FAA200B" w:rsidR="00D86578" w:rsidRDefault="00835901" w:rsidP="009157F3">
      <w:pPr>
        <w:pStyle w:val="SPECText4"/>
      </w:pPr>
      <w:r>
        <w:t xml:space="preserve">Bid Price includes all work necessary to comply with APWA Specifications and Plans as Amended by </w:t>
      </w:r>
      <w:r w:rsidR="00043289">
        <w:t>Nibley</w:t>
      </w:r>
      <w:r>
        <w:t xml:space="preserve"> City.</w:t>
      </w:r>
    </w:p>
    <w:p w14:paraId="5B16AD80" w14:textId="40D7DBC4" w:rsidR="00E552BD" w:rsidRDefault="00E552BD" w:rsidP="009157F3">
      <w:pPr>
        <w:pStyle w:val="SPECText4"/>
      </w:pPr>
      <w:r>
        <w:t>Existing asphalt is in poor condition. Additional asphalt removal and replacement has been calculated beyond that shown in the plans. This is to be completed as directed by Nibley City and paid per unit cost.</w:t>
      </w:r>
    </w:p>
    <w:p w14:paraId="6262DB35" w14:textId="4F96C22F" w:rsidR="00EB3872" w:rsidRDefault="00EB3872" w:rsidP="00EB3872">
      <w:pPr>
        <w:pStyle w:val="SPECText3"/>
      </w:pPr>
      <w:r>
        <w:t>CONSTRUCT CURB AND GUTTER</w:t>
      </w:r>
    </w:p>
    <w:p w14:paraId="05806F14" w14:textId="2933E53F" w:rsidR="00EB3872" w:rsidRPr="006141BA" w:rsidRDefault="00EB3872" w:rsidP="00EB3872">
      <w:pPr>
        <w:pStyle w:val="SPECText4"/>
      </w:pPr>
      <w:r w:rsidRPr="006141BA">
        <w:t xml:space="preserve">Measured by </w:t>
      </w:r>
      <w:r>
        <w:t>lineal</w:t>
      </w:r>
      <w:r w:rsidRPr="006141BA">
        <w:t xml:space="preserve"> foot. </w:t>
      </w:r>
    </w:p>
    <w:p w14:paraId="4D41307B" w14:textId="175F2F12" w:rsidR="00EB3872" w:rsidRDefault="00EB3872" w:rsidP="00EB3872">
      <w:pPr>
        <w:pStyle w:val="SPECText4"/>
        <w:tabs>
          <w:tab w:val="left" w:pos="1440"/>
          <w:tab w:val="num" w:pos="2160"/>
        </w:tabs>
      </w:pPr>
      <w:r w:rsidRPr="007E40CE">
        <w:t>Bid price includes</w:t>
      </w:r>
      <w:r>
        <w:t xml:space="preserve"> all labor, materials, tools, equipment, transportation services and incidentals associated with</w:t>
      </w:r>
      <w:r w:rsidRPr="002D5F53">
        <w:t xml:space="preserve"> </w:t>
      </w:r>
      <w:r>
        <w:t xml:space="preserve">constructing curb and gutter </w:t>
      </w:r>
      <w:r w:rsidRPr="00E36858">
        <w:t>in accordance with plans, specifications and details</w:t>
      </w:r>
      <w:r>
        <w:t xml:space="preserve"> at locations shown on plans</w:t>
      </w:r>
      <w:r w:rsidRPr="002D5F53">
        <w:t>.</w:t>
      </w:r>
      <w:r>
        <w:t xml:space="preserve"> </w:t>
      </w:r>
    </w:p>
    <w:p w14:paraId="355176D8" w14:textId="13D253F0" w:rsidR="00EB3872" w:rsidRDefault="00EB3872" w:rsidP="00EB3872">
      <w:pPr>
        <w:pStyle w:val="SPECText4"/>
      </w:pPr>
      <w:r>
        <w:t>Included in costs are concrete, compaction, and other items incidental to placing concrete curb and gutter to lines and grades shown on plans.</w:t>
      </w:r>
    </w:p>
    <w:p w14:paraId="7DAC9F29" w14:textId="131D11A8" w:rsidR="00EB3872" w:rsidRDefault="00EB3872" w:rsidP="00EB3872">
      <w:pPr>
        <w:pStyle w:val="SPECText4"/>
      </w:pPr>
      <w:r>
        <w:t>Bid Price includes all work necessary to comply with APWA Specifications and Plans as Amended by Nibley City.</w:t>
      </w:r>
    </w:p>
    <w:p w14:paraId="3E5ADBB4" w14:textId="3CA51DEC" w:rsidR="00E32EE5" w:rsidRPr="002D5F53" w:rsidRDefault="00E36E30" w:rsidP="00E32EE5">
      <w:pPr>
        <w:pStyle w:val="SPECText3"/>
      </w:pPr>
      <w:r w:rsidRPr="002D5F53">
        <w:t>CONSTRUCT</w:t>
      </w:r>
      <w:r w:rsidR="007F6886">
        <w:t xml:space="preserve"> PARKSTRIP</w:t>
      </w:r>
      <w:r w:rsidRPr="002D5F53">
        <w:t xml:space="preserve"> DRAINAGE SWALE</w:t>
      </w:r>
    </w:p>
    <w:p w14:paraId="3EAB599D" w14:textId="0A3ADB54" w:rsidR="00E32EE5" w:rsidRPr="002D5F53" w:rsidRDefault="00E32EE5" w:rsidP="00E32EE5">
      <w:pPr>
        <w:pStyle w:val="SPECText4"/>
      </w:pPr>
      <w:r w:rsidRPr="002D5F53">
        <w:t xml:space="preserve">Measured by </w:t>
      </w:r>
      <w:r w:rsidR="00357ADB" w:rsidRPr="002D5F53">
        <w:t>lineal foot of drainage swale installed</w:t>
      </w:r>
      <w:r w:rsidR="00A0366F" w:rsidRPr="002D5F53">
        <w:t>.</w:t>
      </w:r>
    </w:p>
    <w:p w14:paraId="26EFFFB7" w14:textId="6F17BF34" w:rsidR="00D638D7" w:rsidRDefault="00E32EE5" w:rsidP="00E32EE5">
      <w:pPr>
        <w:pStyle w:val="SPECText4"/>
      </w:pPr>
      <w:r w:rsidRPr="002D5F53">
        <w:t>Bid price covers cost of work and material to</w:t>
      </w:r>
      <w:r w:rsidR="00473512" w:rsidRPr="002D5F53">
        <w:t xml:space="preserve"> </w:t>
      </w:r>
      <w:r w:rsidR="00977450">
        <w:t>construct drainage</w:t>
      </w:r>
      <w:r w:rsidR="00473512" w:rsidRPr="002D5F53">
        <w:t xml:space="preserve"> swale </w:t>
      </w:r>
      <w:r w:rsidR="0012170C">
        <w:t>at locations shown on plans</w:t>
      </w:r>
      <w:r w:rsidR="00473512" w:rsidRPr="002D5F53">
        <w:t xml:space="preserve">. </w:t>
      </w:r>
    </w:p>
    <w:p w14:paraId="4E99B1FA" w14:textId="00EB67C0" w:rsidR="00E32EE5" w:rsidRPr="002D5F53" w:rsidRDefault="00473512" w:rsidP="00E32EE5">
      <w:pPr>
        <w:pStyle w:val="SPECText4"/>
      </w:pPr>
      <w:r w:rsidRPr="002D5F53">
        <w:t xml:space="preserve">Landscape </w:t>
      </w:r>
      <w:r w:rsidR="00FB16A4">
        <w:t xml:space="preserve">at drainage swale </w:t>
      </w:r>
      <w:r w:rsidRPr="002D5F53">
        <w:t xml:space="preserve">will be paid under separate bid item.  </w:t>
      </w:r>
    </w:p>
    <w:p w14:paraId="752E5641" w14:textId="56D08CE0" w:rsidR="007F6886" w:rsidRDefault="00A215B3" w:rsidP="00E32EE5">
      <w:pPr>
        <w:pStyle w:val="SPECText4"/>
      </w:pPr>
      <w:r w:rsidRPr="002D5F53">
        <w:t xml:space="preserve">Drainage Swales shall be installed in accordance with </w:t>
      </w:r>
      <w:r w:rsidR="00BE3ABA" w:rsidRPr="002D5F53">
        <w:t xml:space="preserve">Section 6 of the </w:t>
      </w:r>
      <w:r w:rsidRPr="002D5F53">
        <w:t xml:space="preserve">Nibley </w:t>
      </w:r>
      <w:r w:rsidR="00BE3ABA" w:rsidRPr="002D5F53">
        <w:t xml:space="preserve">City </w:t>
      </w:r>
      <w:r w:rsidR="002D5F53" w:rsidRPr="002D5F53">
        <w:t>Design Standards and Specifications</w:t>
      </w:r>
      <w:r w:rsidR="00FB16A4">
        <w:t xml:space="preserve"> with contours and slopes to </w:t>
      </w:r>
      <w:r w:rsidR="008002A7">
        <w:t xml:space="preserve">retain runoff </w:t>
      </w:r>
      <w:r w:rsidR="008A4840">
        <w:t>and/or</w:t>
      </w:r>
      <w:r w:rsidR="008002A7">
        <w:t xml:space="preserve"> </w:t>
      </w:r>
      <w:r w:rsidR="00FB16A4">
        <w:t xml:space="preserve">facilitate a drainage path </w:t>
      </w:r>
      <w:r w:rsidR="005A745E">
        <w:t>to existing and new piping</w:t>
      </w:r>
      <w:r w:rsidR="008A4840">
        <w:t xml:space="preserve"> where applicable</w:t>
      </w:r>
      <w:r w:rsidR="007F6886">
        <w:t>.</w:t>
      </w:r>
    </w:p>
    <w:p w14:paraId="309EF23B" w14:textId="3D1F8CED" w:rsidR="007F6886" w:rsidRPr="002D5F53" w:rsidRDefault="007F6886" w:rsidP="007F6886">
      <w:pPr>
        <w:pStyle w:val="SPECText3"/>
      </w:pPr>
      <w:r w:rsidRPr="002D5F53">
        <w:t>CONSTRUCT</w:t>
      </w:r>
      <w:r>
        <w:t xml:space="preserve"> IRRIGATION</w:t>
      </w:r>
      <w:r w:rsidRPr="002D5F53">
        <w:t xml:space="preserve"> DRAINAGE </w:t>
      </w:r>
      <w:r>
        <w:t>DITCH</w:t>
      </w:r>
    </w:p>
    <w:p w14:paraId="5CBF8385" w14:textId="0C072D13" w:rsidR="007F6886" w:rsidRPr="002D5F53" w:rsidRDefault="007F6886" w:rsidP="007F6886">
      <w:pPr>
        <w:pStyle w:val="SPECText4"/>
      </w:pPr>
      <w:r w:rsidRPr="002D5F53">
        <w:t xml:space="preserve">Measured by lineal foot of drainage </w:t>
      </w:r>
      <w:r>
        <w:t>ditch</w:t>
      </w:r>
      <w:r w:rsidRPr="002D5F53">
        <w:t xml:space="preserve"> </w:t>
      </w:r>
      <w:r>
        <w:t>constructed</w:t>
      </w:r>
      <w:r w:rsidRPr="002D5F53">
        <w:t>.</w:t>
      </w:r>
    </w:p>
    <w:p w14:paraId="3A256719" w14:textId="0B33F457" w:rsidR="007F6886" w:rsidRDefault="007F6886" w:rsidP="007F6886">
      <w:pPr>
        <w:pStyle w:val="SPECText4"/>
      </w:pPr>
      <w:r w:rsidRPr="002D5F53">
        <w:lastRenderedPageBreak/>
        <w:t xml:space="preserve">Bid price covers cost of work and material to </w:t>
      </w:r>
      <w:r>
        <w:t>construct drainage</w:t>
      </w:r>
      <w:r w:rsidRPr="002D5F53">
        <w:t xml:space="preserve"> </w:t>
      </w:r>
      <w:r>
        <w:t>ditch</w:t>
      </w:r>
      <w:r w:rsidRPr="002D5F53">
        <w:t xml:space="preserve"> </w:t>
      </w:r>
      <w:r>
        <w:t>at locations shown on plans</w:t>
      </w:r>
      <w:r w:rsidRPr="002D5F53">
        <w:t xml:space="preserve">. </w:t>
      </w:r>
    </w:p>
    <w:p w14:paraId="794DAAC5" w14:textId="67C04219" w:rsidR="00E32EE5" w:rsidRDefault="002A18C4" w:rsidP="002A18C4">
      <w:pPr>
        <w:pStyle w:val="SPECText4"/>
      </w:pPr>
      <w:r>
        <w:t>Drainage ditch to be seeded with natural seed mix approved by Nibley City Engineer</w:t>
      </w:r>
      <w:r w:rsidR="007F6886" w:rsidRPr="002D5F53">
        <w:t xml:space="preserve">.  </w:t>
      </w:r>
    </w:p>
    <w:p w14:paraId="6E55AB16" w14:textId="065CBF5A" w:rsidR="002A18C4" w:rsidRPr="00E36858" w:rsidRDefault="002A18C4" w:rsidP="002A18C4">
      <w:pPr>
        <w:pStyle w:val="SPECText3"/>
      </w:pPr>
      <w:r>
        <w:t>INSTALL FIRE HYDRANT ASSEMBLY</w:t>
      </w:r>
    </w:p>
    <w:p w14:paraId="67915BFB" w14:textId="6B36A90B" w:rsidR="002A18C4" w:rsidRPr="00E36858" w:rsidRDefault="002A18C4" w:rsidP="002A18C4">
      <w:pPr>
        <w:pStyle w:val="SPECText4"/>
        <w:rPr>
          <w:snapToGrid/>
        </w:rPr>
      </w:pPr>
      <w:r w:rsidRPr="00E36858">
        <w:t>Measurement is by each</w:t>
      </w:r>
      <w:r>
        <w:t>.</w:t>
      </w:r>
    </w:p>
    <w:p w14:paraId="4E82A917" w14:textId="77777777" w:rsidR="002A18C4" w:rsidRPr="00E36858" w:rsidRDefault="002A18C4" w:rsidP="002A18C4">
      <w:pPr>
        <w:pStyle w:val="SPECText4"/>
      </w:pPr>
      <w:r w:rsidRPr="00E36858">
        <w:t>Bid price covers cost of work and material in constructing and installing</w:t>
      </w:r>
    </w:p>
    <w:p w14:paraId="0C75CA6B" w14:textId="5EA451DF" w:rsidR="002A18C4" w:rsidRDefault="002A18C4" w:rsidP="002A18C4">
      <w:pPr>
        <w:pStyle w:val="SPECText5"/>
      </w:pPr>
      <w:r>
        <w:t>Fire Hydrant Assembly per detail 10/C501</w:t>
      </w:r>
    </w:p>
    <w:p w14:paraId="68ADD54D" w14:textId="30DC4DFD" w:rsidR="002A18C4" w:rsidRDefault="002A18C4" w:rsidP="002A18C4">
      <w:pPr>
        <w:pStyle w:val="SPECText5"/>
      </w:pPr>
      <w:r>
        <w:t>Installation per Nibley City Engineering Design Standards updated 03-23-2023</w:t>
      </w:r>
    </w:p>
    <w:p w14:paraId="512E0A80" w14:textId="37A960ED" w:rsidR="002A18C4" w:rsidRPr="002D5F53" w:rsidRDefault="002A18C4" w:rsidP="0053223F">
      <w:pPr>
        <w:pStyle w:val="SPECText4"/>
      </w:pPr>
      <w:r w:rsidRPr="00E36858">
        <w:t xml:space="preserve">Bid price covers cost of incidental work such as saw cutting; additional excavation outside the typical trench section, connection to existing or new pipe, </w:t>
      </w:r>
      <w:r>
        <w:t xml:space="preserve">installation of pipe, assembly, valves, </w:t>
      </w:r>
      <w:r w:rsidR="00E6461E">
        <w:t>restraints</w:t>
      </w:r>
      <w:r>
        <w:t>,</w:t>
      </w:r>
      <w:r w:rsidRPr="00E36858">
        <w:t xml:space="preserve"> placement of backfill</w:t>
      </w:r>
      <w:r w:rsidR="00E6461E">
        <w:t xml:space="preserve"> and all other necessary work required to install the fire hydrant assembly per Nibley City Standards</w:t>
      </w:r>
      <w:r w:rsidRPr="00E36858">
        <w:t>.</w:t>
      </w:r>
    </w:p>
    <w:p w14:paraId="2DB447A6" w14:textId="6EA3C25F" w:rsidR="00743662" w:rsidRPr="007E40CE" w:rsidRDefault="00743662" w:rsidP="00743662">
      <w:pPr>
        <w:pStyle w:val="SPECText3"/>
        <w:tabs>
          <w:tab w:val="left" w:pos="1440"/>
        </w:tabs>
      </w:pPr>
      <w:r w:rsidRPr="007E40CE">
        <w:t>LANDSCAPING</w:t>
      </w:r>
      <w:r w:rsidR="00E6461E">
        <w:t xml:space="preserve"> AND IRRIGATION</w:t>
      </w:r>
    </w:p>
    <w:p w14:paraId="782D73FB" w14:textId="77777777" w:rsidR="00743662" w:rsidRPr="007E40CE" w:rsidRDefault="00743662" w:rsidP="00743662">
      <w:pPr>
        <w:pStyle w:val="SPECText4"/>
        <w:tabs>
          <w:tab w:val="left" w:pos="1440"/>
        </w:tabs>
      </w:pPr>
      <w:r w:rsidRPr="007E40CE">
        <w:t>Measurement shall be lump sum complete.  Payment shall be:</w:t>
      </w:r>
    </w:p>
    <w:p w14:paraId="02C76BBC" w14:textId="77777777" w:rsidR="00743662" w:rsidRPr="000458E2" w:rsidRDefault="00743662" w:rsidP="00743662">
      <w:pPr>
        <w:widowControl w:val="0"/>
        <w:numPr>
          <w:ilvl w:val="4"/>
          <w:numId w:val="0"/>
        </w:numPr>
        <w:tabs>
          <w:tab w:val="left" w:pos="1440"/>
          <w:tab w:val="num" w:pos="3960"/>
        </w:tabs>
        <w:spacing w:after="0" w:line="240" w:lineRule="auto"/>
        <w:ind w:left="3960" w:hanging="720"/>
        <w:contextualSpacing/>
        <w:rPr>
          <w:rFonts w:ascii="Times New Roman" w:eastAsia="Times New Roman" w:hAnsi="Times New Roman" w:cs="Times New Roman"/>
          <w:snapToGrid w:val="0"/>
          <w:kern w:val="0"/>
          <w:sz w:val="24"/>
          <w:szCs w:val="20"/>
          <w14:ligatures w14:val="none"/>
        </w:rPr>
      </w:pPr>
      <w:r>
        <w:rPr>
          <w:rFonts w:ascii="Times New Roman" w:eastAsia="Times New Roman" w:hAnsi="Times New Roman" w:cs="Times New Roman"/>
          <w:snapToGrid w:val="0"/>
          <w:kern w:val="0"/>
          <w:sz w:val="24"/>
          <w:szCs w:val="20"/>
          <w14:ligatures w14:val="none"/>
        </w:rPr>
        <w:t>10</w:t>
      </w:r>
      <w:r w:rsidRPr="000458E2">
        <w:rPr>
          <w:rFonts w:ascii="Times New Roman" w:eastAsia="Times New Roman" w:hAnsi="Times New Roman" w:cs="Times New Roman"/>
          <w:snapToGrid w:val="0"/>
          <w:kern w:val="0"/>
          <w:sz w:val="24"/>
          <w:szCs w:val="20"/>
          <w14:ligatures w14:val="none"/>
        </w:rPr>
        <w:t>% at first pay estimate;</w:t>
      </w:r>
    </w:p>
    <w:p w14:paraId="377CAF0A" w14:textId="77777777" w:rsidR="00743662" w:rsidRPr="000458E2" w:rsidRDefault="00743662" w:rsidP="00743662">
      <w:pPr>
        <w:widowControl w:val="0"/>
        <w:numPr>
          <w:ilvl w:val="4"/>
          <w:numId w:val="0"/>
        </w:numPr>
        <w:tabs>
          <w:tab w:val="left" w:pos="1440"/>
          <w:tab w:val="num" w:pos="3960"/>
        </w:tabs>
        <w:spacing w:after="0" w:line="240" w:lineRule="auto"/>
        <w:ind w:left="3960" w:hanging="720"/>
        <w:contextualSpacing/>
        <w:rPr>
          <w:rFonts w:ascii="Times New Roman" w:eastAsia="Times New Roman" w:hAnsi="Times New Roman" w:cs="Times New Roman"/>
          <w:snapToGrid w:val="0"/>
          <w:kern w:val="0"/>
          <w:sz w:val="24"/>
          <w:szCs w:val="20"/>
          <w14:ligatures w14:val="none"/>
        </w:rPr>
      </w:pPr>
      <w:r w:rsidRPr="000458E2">
        <w:rPr>
          <w:rFonts w:ascii="Times New Roman" w:eastAsia="Times New Roman" w:hAnsi="Times New Roman" w:cs="Times New Roman"/>
          <w:snapToGrid w:val="0"/>
          <w:kern w:val="0"/>
          <w:sz w:val="24"/>
          <w:szCs w:val="20"/>
          <w14:ligatures w14:val="none"/>
        </w:rPr>
        <w:t>50% at 75% completion pay estimate;</w:t>
      </w:r>
    </w:p>
    <w:p w14:paraId="4553DEC3" w14:textId="77777777" w:rsidR="00743662" w:rsidRPr="000458E2" w:rsidRDefault="00743662" w:rsidP="00743662">
      <w:pPr>
        <w:widowControl w:val="0"/>
        <w:numPr>
          <w:ilvl w:val="4"/>
          <w:numId w:val="0"/>
        </w:numPr>
        <w:tabs>
          <w:tab w:val="left" w:pos="1440"/>
          <w:tab w:val="num" w:pos="3960"/>
        </w:tabs>
        <w:spacing w:after="0" w:line="240" w:lineRule="auto"/>
        <w:ind w:left="3960" w:hanging="720"/>
        <w:contextualSpacing/>
        <w:rPr>
          <w:rFonts w:ascii="Times New Roman" w:eastAsia="Times New Roman" w:hAnsi="Times New Roman" w:cs="Times New Roman"/>
          <w:snapToGrid w:val="0"/>
          <w:kern w:val="0"/>
          <w:sz w:val="24"/>
          <w:szCs w:val="20"/>
          <w14:ligatures w14:val="none"/>
        </w:rPr>
      </w:pPr>
      <w:r>
        <w:rPr>
          <w:rFonts w:ascii="Times New Roman" w:eastAsia="Times New Roman" w:hAnsi="Times New Roman" w:cs="Times New Roman"/>
          <w:snapToGrid w:val="0"/>
          <w:kern w:val="0"/>
          <w:sz w:val="24"/>
          <w:szCs w:val="20"/>
          <w14:ligatures w14:val="none"/>
        </w:rPr>
        <w:t>40</w:t>
      </w:r>
      <w:r w:rsidRPr="000458E2">
        <w:rPr>
          <w:rFonts w:ascii="Times New Roman" w:eastAsia="Times New Roman" w:hAnsi="Times New Roman" w:cs="Times New Roman"/>
          <w:snapToGrid w:val="0"/>
          <w:kern w:val="0"/>
          <w:sz w:val="24"/>
          <w:szCs w:val="20"/>
          <w14:ligatures w14:val="none"/>
        </w:rPr>
        <w:t>% at final pay estimate.</w:t>
      </w:r>
    </w:p>
    <w:p w14:paraId="7772A3D7" w14:textId="619CD1C1" w:rsidR="00E6461E" w:rsidRDefault="00743662" w:rsidP="00743662">
      <w:pPr>
        <w:pStyle w:val="SPECText4"/>
        <w:tabs>
          <w:tab w:val="left" w:pos="1440"/>
          <w:tab w:val="num" w:pos="2160"/>
        </w:tabs>
      </w:pPr>
      <w:r w:rsidRPr="007E40CE">
        <w:t>Bid price includes</w:t>
      </w:r>
      <w:r w:rsidR="00E6461E">
        <w:t xml:space="preserve"> all labor, materials, tools, equipment, transportation services and incidentals associated with</w:t>
      </w:r>
      <w:r w:rsidR="00E6461E" w:rsidRPr="002D5F53">
        <w:t xml:space="preserve"> </w:t>
      </w:r>
      <w:r w:rsidR="00E6461E">
        <w:t xml:space="preserve">installing all landscape and irrigation items </w:t>
      </w:r>
      <w:r w:rsidR="00E6461E" w:rsidRPr="00E36858">
        <w:t>in accordance with plans, specifications and details</w:t>
      </w:r>
      <w:r w:rsidR="00E6461E">
        <w:t xml:space="preserve"> at locations shown on plans</w:t>
      </w:r>
      <w:r w:rsidR="00E6461E" w:rsidRPr="002D5F53">
        <w:t>.</w:t>
      </w:r>
      <w:r w:rsidR="00E6461E">
        <w:t xml:space="preserve"> </w:t>
      </w:r>
    </w:p>
    <w:p w14:paraId="3D95BE4D" w14:textId="42308CBB" w:rsidR="00743662" w:rsidRPr="007E40CE" w:rsidRDefault="00E6461E" w:rsidP="00743662">
      <w:pPr>
        <w:pStyle w:val="SPECText4"/>
        <w:tabs>
          <w:tab w:val="left" w:pos="1440"/>
          <w:tab w:val="num" w:pos="2160"/>
        </w:tabs>
      </w:pPr>
      <w:r>
        <w:t>Bid price includes r</w:t>
      </w:r>
      <w:r w:rsidR="00743662" w:rsidRPr="007E40CE">
        <w:t>eplacement</w:t>
      </w:r>
      <w:r w:rsidR="00EB3872">
        <w:t xml:space="preserve"> </w:t>
      </w:r>
      <w:r w:rsidR="00743662" w:rsidRPr="007E40CE">
        <w:t xml:space="preserve">of landscaping in kind as </w:t>
      </w:r>
      <w:r w:rsidR="00743662">
        <w:t>replacement of disturbed existing landscaping</w:t>
      </w:r>
      <w:r w:rsidR="00743662" w:rsidRPr="007E40CE">
        <w:t>.</w:t>
      </w:r>
      <w:r w:rsidR="00ED24DD">
        <w:t xml:space="preserve"> Disturbed landscaping shall be replaced with the same; ie. rock at areas where rock previously existed, grass where grass previously existed, etc.</w:t>
      </w:r>
    </w:p>
    <w:p w14:paraId="34B2532F" w14:textId="2028D43B" w:rsidR="00743662" w:rsidRPr="007E40CE" w:rsidRDefault="00743662" w:rsidP="00743662">
      <w:pPr>
        <w:pStyle w:val="SPECText4"/>
        <w:tabs>
          <w:tab w:val="left" w:pos="1440"/>
          <w:tab w:val="num" w:pos="2160"/>
        </w:tabs>
      </w:pPr>
      <w:r w:rsidRPr="007E40CE">
        <w:t>Bid price includes all labor, materials, tools, equipment, transportation, services and incidentals associated with providing</w:t>
      </w:r>
      <w:r w:rsidR="00ED24DD">
        <w:t xml:space="preserve"> rock (where applicable)</w:t>
      </w:r>
      <w:r w:rsidR="0027459E">
        <w:t xml:space="preserve"> and/or</w:t>
      </w:r>
      <w:r w:rsidRPr="007E40CE">
        <w:t xml:space="preserve"> top soil, seeding or laying sod</w:t>
      </w:r>
      <w:r w:rsidR="005A745E">
        <w:t>, modifying, and</w:t>
      </w:r>
      <w:r w:rsidRPr="007E40CE">
        <w:t xml:space="preserve"> </w:t>
      </w:r>
      <w:r>
        <w:t>adjusting existing</w:t>
      </w:r>
      <w:r w:rsidRPr="007E40CE">
        <w:t xml:space="preserve"> underground irrigation systems</w:t>
      </w:r>
      <w:r w:rsidR="00ED24DD">
        <w:t xml:space="preserve"> where applicable</w:t>
      </w:r>
      <w:r>
        <w:t>.</w:t>
      </w:r>
    </w:p>
    <w:p w14:paraId="382E094B" w14:textId="5FEE572E" w:rsidR="00743662" w:rsidRPr="007E40CE" w:rsidRDefault="00743662" w:rsidP="00743662">
      <w:pPr>
        <w:pStyle w:val="SPECText4"/>
        <w:tabs>
          <w:tab w:val="left" w:pos="1440"/>
          <w:tab w:val="num" w:pos="2160"/>
        </w:tabs>
      </w:pPr>
      <w:r w:rsidRPr="007E40CE">
        <w:t xml:space="preserve">Bid price includes restoration of existing irrigation systems including </w:t>
      </w:r>
      <w:r>
        <w:t xml:space="preserve">heads, rotors, </w:t>
      </w:r>
      <w:r w:rsidRPr="007E40CE">
        <w:t>boxes</w:t>
      </w:r>
      <w:r>
        <w:t>,</w:t>
      </w:r>
      <w:r w:rsidRPr="007E40CE">
        <w:t xml:space="preserve"> and valve</w:t>
      </w:r>
      <w:r w:rsidR="0027459E">
        <w:t xml:space="preserve"> where applicab</w:t>
      </w:r>
      <w:r w:rsidR="009157F3">
        <w:t>l</w:t>
      </w:r>
      <w:r w:rsidR="0027459E">
        <w:t>e</w:t>
      </w:r>
      <w:r w:rsidRPr="007E40CE">
        <w:t>.</w:t>
      </w:r>
    </w:p>
    <w:p w14:paraId="59274634" w14:textId="77777777" w:rsidR="00743662" w:rsidRPr="007E40CE" w:rsidRDefault="00743662" w:rsidP="00743662">
      <w:pPr>
        <w:pStyle w:val="SPECText4"/>
        <w:tabs>
          <w:tab w:val="left" w:pos="1440"/>
          <w:tab w:val="num" w:pos="2160"/>
        </w:tabs>
      </w:pPr>
      <w:r w:rsidRPr="007E40CE">
        <w:t>Refer to APWA Specifications as Amended by</w:t>
      </w:r>
      <w:r>
        <w:t xml:space="preserve"> Nibley</w:t>
      </w:r>
      <w:r w:rsidRPr="007E40CE">
        <w:t xml:space="preserve"> City.</w:t>
      </w:r>
    </w:p>
    <w:p w14:paraId="6679FC4E" w14:textId="4430AB2F" w:rsidR="00921B28" w:rsidRDefault="00E36E30" w:rsidP="00921B28">
      <w:pPr>
        <w:pStyle w:val="SPECText3"/>
      </w:pPr>
      <w:r>
        <w:t>QUALITY CONTROL AND TESTING</w:t>
      </w:r>
    </w:p>
    <w:p w14:paraId="54C5F087" w14:textId="77777777" w:rsidR="009A067F" w:rsidRDefault="009A067F" w:rsidP="009A067F">
      <w:pPr>
        <w:pStyle w:val="SPECText4"/>
      </w:pPr>
      <w:r>
        <w:t>Measurement and payment will be made per lump sum for all quality control testing, complete.</w:t>
      </w:r>
    </w:p>
    <w:p w14:paraId="2ABC11B9" w14:textId="77777777" w:rsidR="004367A1" w:rsidRDefault="009A067F" w:rsidP="004367A1">
      <w:pPr>
        <w:pStyle w:val="SPECText4"/>
        <w:tabs>
          <w:tab w:val="num" w:pos="3960"/>
        </w:tabs>
      </w:pPr>
      <w:r w:rsidRPr="007E40CE">
        <w:t>Payment shall be:</w:t>
      </w:r>
    </w:p>
    <w:p w14:paraId="251D21DB" w14:textId="77777777" w:rsidR="004367A1" w:rsidRDefault="004367A1" w:rsidP="004367A1">
      <w:pPr>
        <w:pStyle w:val="SPECText6"/>
        <w:numPr>
          <w:ilvl w:val="0"/>
          <w:numId w:val="0"/>
        </w:numPr>
        <w:ind w:left="3600"/>
      </w:pPr>
      <w:r w:rsidRPr="004367A1">
        <w:t>25</w:t>
      </w:r>
      <w:r w:rsidR="009A067F" w:rsidRPr="004367A1">
        <w:t>% at first pay estimate; and</w:t>
      </w:r>
    </w:p>
    <w:p w14:paraId="1836A9CD" w14:textId="0295C4B8" w:rsidR="009A067F" w:rsidRPr="004367A1" w:rsidRDefault="004367A1" w:rsidP="004367A1">
      <w:pPr>
        <w:pStyle w:val="SPECText6"/>
        <w:numPr>
          <w:ilvl w:val="0"/>
          <w:numId w:val="0"/>
        </w:numPr>
        <w:ind w:left="3600"/>
      </w:pPr>
      <w:r w:rsidRPr="004367A1">
        <w:t>Remaining portion of bid item pa</w:t>
      </w:r>
      <w:r w:rsidR="009304FC">
        <w:t>id</w:t>
      </w:r>
      <w:r w:rsidRPr="004367A1">
        <w:t xml:space="preserve"> as percentage of the contract completed.</w:t>
      </w:r>
    </w:p>
    <w:p w14:paraId="2F2364FA" w14:textId="536D4F54" w:rsidR="006013A4" w:rsidRDefault="006013A4" w:rsidP="006013A4">
      <w:pPr>
        <w:pStyle w:val="SPECText4"/>
        <w:numPr>
          <w:ilvl w:val="3"/>
          <w:numId w:val="2"/>
        </w:numPr>
        <w:tabs>
          <w:tab w:val="num" w:pos="2160"/>
        </w:tabs>
        <w:snapToGrid w:val="0"/>
        <w:ind w:left="2160"/>
      </w:pPr>
      <w:r>
        <w:t>Bid price covers all labor, equipment and materials, including subcontractors, required to verify and ensure the quality of the installed project including, but not limited to, proctor, gradation, CBR values, compaction testing of the subgrade, untreated base course and granular borrow, concrete</w:t>
      </w:r>
      <w:r w:rsidR="00BA34E2">
        <w:t xml:space="preserve"> testing</w:t>
      </w:r>
      <w:r>
        <w:t>, asphalt density, asphalt core samples</w:t>
      </w:r>
      <w:r w:rsidR="0027459E">
        <w:t xml:space="preserve"> (if needed)</w:t>
      </w:r>
      <w:r>
        <w:t xml:space="preserve">, and all other testing required by the </w:t>
      </w:r>
      <w:r w:rsidR="00DF04F3">
        <w:t xml:space="preserve">most recent edition of </w:t>
      </w:r>
      <w:r>
        <w:t xml:space="preserve">APWA Standard Specifications as amended by </w:t>
      </w:r>
      <w:r w:rsidR="00BA34E2">
        <w:t xml:space="preserve">Nibley </w:t>
      </w:r>
      <w:r w:rsidR="00BA34E2">
        <w:lastRenderedPageBreak/>
        <w:t>City</w:t>
      </w:r>
      <w:r>
        <w:t>.</w:t>
      </w:r>
    </w:p>
    <w:p w14:paraId="44F23BBE" w14:textId="2DD690F3" w:rsidR="0053223F" w:rsidRPr="00E36858" w:rsidRDefault="0053223F" w:rsidP="0053223F">
      <w:pPr>
        <w:pStyle w:val="SPECText3"/>
        <w:numPr>
          <w:ilvl w:val="2"/>
          <w:numId w:val="2"/>
        </w:numPr>
      </w:pPr>
      <w:r>
        <w:t>BID ALT – INSTALL 2” STREET LIGHTING CONDUIT</w:t>
      </w:r>
    </w:p>
    <w:p w14:paraId="1BEAC576" w14:textId="446763D6" w:rsidR="0053223F" w:rsidRPr="0053223F" w:rsidRDefault="0053223F" w:rsidP="0053223F">
      <w:pPr>
        <w:pStyle w:val="SPECText4"/>
        <w:numPr>
          <w:ilvl w:val="3"/>
          <w:numId w:val="2"/>
        </w:numPr>
        <w:rPr>
          <w:snapToGrid/>
        </w:rPr>
      </w:pPr>
      <w:r w:rsidRPr="00E36858">
        <w:t>Measured per linear foot along center line of</w:t>
      </w:r>
      <w:r>
        <w:t xml:space="preserve"> conduit</w:t>
      </w:r>
      <w:r w:rsidRPr="00E36858">
        <w:t>.</w:t>
      </w:r>
    </w:p>
    <w:p w14:paraId="18A606C1" w14:textId="587D48C0" w:rsidR="0053223F" w:rsidRPr="00E36858" w:rsidRDefault="0053223F" w:rsidP="0053223F">
      <w:pPr>
        <w:pStyle w:val="SPECText4"/>
        <w:numPr>
          <w:ilvl w:val="3"/>
          <w:numId w:val="2"/>
        </w:numPr>
      </w:pPr>
      <w:r w:rsidRPr="00E36858">
        <w:t>Bid price covers cost of incidental work and material such as removing interfering structures and obstructions, pipe fittings, connections, connecting to existing structures, de-watering, subgrade stabilization</w:t>
      </w:r>
      <w:r>
        <w:t xml:space="preserve">, </w:t>
      </w:r>
      <w:r w:rsidRPr="00E36858">
        <w:t>and any roadway or sidewalk surfacing materials.</w:t>
      </w:r>
    </w:p>
    <w:p w14:paraId="345DC725" w14:textId="72B7E806" w:rsidR="0053223F" w:rsidRDefault="0053223F" w:rsidP="0053223F">
      <w:pPr>
        <w:pStyle w:val="SPECText4"/>
        <w:numPr>
          <w:ilvl w:val="3"/>
          <w:numId w:val="2"/>
        </w:numPr>
      </w:pPr>
      <w:r w:rsidRPr="00E36858">
        <w:t xml:space="preserve">Bid price covers cost of </w:t>
      </w:r>
      <w:r>
        <w:t xml:space="preserve">excavation/trenching and installation of conduit, and </w:t>
      </w:r>
      <w:r w:rsidRPr="00E36858">
        <w:t>supplying, installing, and compacting</w:t>
      </w:r>
      <w:r>
        <w:t xml:space="preserve"> </w:t>
      </w:r>
      <w:r w:rsidRPr="00E36858">
        <w:t>backfill material</w:t>
      </w:r>
      <w:r>
        <w:t>.</w:t>
      </w:r>
    </w:p>
    <w:p w14:paraId="0BD3BD38" w14:textId="40D43BAF" w:rsidR="0053223F" w:rsidRDefault="0053223F" w:rsidP="0053223F">
      <w:pPr>
        <w:pStyle w:val="SPECText4"/>
        <w:numPr>
          <w:ilvl w:val="3"/>
          <w:numId w:val="2"/>
        </w:numPr>
      </w:pPr>
      <w:r>
        <w:t>Installation to meet Rocky Mountain Power Standards and Specifications.</w:t>
      </w:r>
    </w:p>
    <w:p w14:paraId="7DDC6BD3" w14:textId="77777777" w:rsidR="00C93F49" w:rsidRDefault="00C93F49" w:rsidP="00C93F49">
      <w:pPr>
        <w:pStyle w:val="SPECText4"/>
        <w:numPr>
          <w:ilvl w:val="0"/>
          <w:numId w:val="0"/>
        </w:numPr>
        <w:ind w:left="2250"/>
      </w:pPr>
    </w:p>
    <w:p w14:paraId="4647AFC9" w14:textId="662A1F12" w:rsidR="00C93F49" w:rsidRDefault="00C93F49" w:rsidP="00C93F49">
      <w:pPr>
        <w:pStyle w:val="SPECText3"/>
        <w:numPr>
          <w:ilvl w:val="2"/>
          <w:numId w:val="2"/>
        </w:numPr>
      </w:pPr>
      <w:r>
        <w:t>ADDENDUM #1 – INSTALL 36-INCH FLARED END AND TRASH GRATE</w:t>
      </w:r>
    </w:p>
    <w:p w14:paraId="7E1F8544" w14:textId="77777777" w:rsidR="00C93F49" w:rsidRDefault="00C93F49" w:rsidP="00C93F49">
      <w:pPr>
        <w:pStyle w:val="SPECText4"/>
        <w:numPr>
          <w:ilvl w:val="3"/>
          <w:numId w:val="2"/>
        </w:numPr>
      </w:pPr>
      <w:r>
        <w:t>Measurement shall be lump sum complete</w:t>
      </w:r>
    </w:p>
    <w:p w14:paraId="6BBD86D1" w14:textId="77777777" w:rsidR="00C93F49" w:rsidRDefault="00C93F49" w:rsidP="00C93F49">
      <w:pPr>
        <w:pStyle w:val="SPECText4"/>
        <w:numPr>
          <w:ilvl w:val="3"/>
          <w:numId w:val="2"/>
        </w:numPr>
      </w:pPr>
      <w:r>
        <w:t>Bid price covers cost of work and material in constructing and installing</w:t>
      </w:r>
    </w:p>
    <w:p w14:paraId="492A7E7E" w14:textId="77777777" w:rsidR="00C93F49" w:rsidRDefault="00C93F49" w:rsidP="00C93F49">
      <w:pPr>
        <w:pStyle w:val="SPECText5"/>
        <w:numPr>
          <w:ilvl w:val="4"/>
          <w:numId w:val="2"/>
        </w:numPr>
      </w:pPr>
      <w:r>
        <w:t>Pipe Outfall Round with Flare – APWA as Amended by Nibley City Pla No 323.1</w:t>
      </w:r>
    </w:p>
    <w:p w14:paraId="121623F3" w14:textId="77777777" w:rsidR="00C93F49" w:rsidRDefault="00C93F49" w:rsidP="00C93F49">
      <w:pPr>
        <w:pStyle w:val="SPECText5"/>
        <w:numPr>
          <w:ilvl w:val="4"/>
          <w:numId w:val="2"/>
        </w:numPr>
      </w:pPr>
      <w:r>
        <w:t>Prefabricated Trash Grate per industry standard.</w:t>
      </w:r>
    </w:p>
    <w:p w14:paraId="34FC5AF3" w14:textId="77777777" w:rsidR="00C93F49" w:rsidRDefault="00C93F49" w:rsidP="00C93F49">
      <w:pPr>
        <w:pStyle w:val="SPECText4"/>
        <w:numPr>
          <w:ilvl w:val="3"/>
          <w:numId w:val="2"/>
        </w:numPr>
      </w:pPr>
      <w:r>
        <w:t>Bid price covers cost of incidental work such as additional excavation outside the typical trench section, connection to existing or new pipe, adjustment and leveling of pipe end, frame and trash grate to final grade and contouring and final grading.</w:t>
      </w:r>
    </w:p>
    <w:p w14:paraId="18277E90" w14:textId="77777777" w:rsidR="00C93F49" w:rsidRDefault="00C93F49" w:rsidP="00C93F49">
      <w:pPr>
        <w:pStyle w:val="SPECText4"/>
        <w:numPr>
          <w:ilvl w:val="3"/>
          <w:numId w:val="2"/>
        </w:numPr>
      </w:pPr>
      <w:r>
        <w:t>Bid price covers cost of supplying, installing, and compacting crushed aggregate base fill as leveling material and foundation material.</w:t>
      </w:r>
    </w:p>
    <w:p w14:paraId="473B3272" w14:textId="77777777" w:rsidR="00C93F49" w:rsidRDefault="00C93F49" w:rsidP="00C93F49">
      <w:pPr>
        <w:pStyle w:val="SPECText4"/>
        <w:numPr>
          <w:ilvl w:val="3"/>
          <w:numId w:val="2"/>
        </w:numPr>
      </w:pPr>
      <w:r>
        <w:t>Bid price includes cost of supplying and installing galvanized grate and frame.</w:t>
      </w:r>
    </w:p>
    <w:p w14:paraId="4861EF63" w14:textId="77777777" w:rsidR="00120E80" w:rsidRDefault="00C93F49" w:rsidP="00C93F49">
      <w:pPr>
        <w:pStyle w:val="SPECText4"/>
        <w:numPr>
          <w:ilvl w:val="3"/>
          <w:numId w:val="2"/>
        </w:numPr>
      </w:pPr>
      <w:r>
        <w:t>Bid price includes cost of making any and all connections to new and existing pipe.</w:t>
      </w:r>
    </w:p>
    <w:p w14:paraId="3A0140CC" w14:textId="77777777" w:rsidR="00120E80" w:rsidRDefault="00120E80" w:rsidP="00120E80">
      <w:pPr>
        <w:pStyle w:val="SPECText3"/>
        <w:numPr>
          <w:ilvl w:val="2"/>
          <w:numId w:val="2"/>
        </w:numPr>
      </w:pPr>
      <w:r>
        <w:t>ADDENDUM #2 – REMOVE EXISTING 3X3 STORM DRAIN BOX</w:t>
      </w:r>
    </w:p>
    <w:p w14:paraId="739BB05D" w14:textId="51153EFB" w:rsidR="00120E80" w:rsidRPr="00120E80" w:rsidRDefault="00120E80" w:rsidP="00120E80">
      <w:pPr>
        <w:pStyle w:val="SPECText4"/>
        <w:numPr>
          <w:ilvl w:val="3"/>
          <w:numId w:val="2"/>
        </w:numPr>
        <w:rPr>
          <w:snapToGrid/>
        </w:rPr>
      </w:pPr>
      <w:r w:rsidRPr="00E36858">
        <w:t xml:space="preserve">Measurement </w:t>
      </w:r>
      <w:r>
        <w:t>shall be lump sum complete</w:t>
      </w:r>
    </w:p>
    <w:p w14:paraId="2A9B99FE" w14:textId="407D4F23" w:rsidR="00C93F49" w:rsidRDefault="00120E80" w:rsidP="00120E80">
      <w:pPr>
        <w:pStyle w:val="SPECText4"/>
        <w:numPr>
          <w:ilvl w:val="3"/>
          <w:numId w:val="2"/>
        </w:numPr>
      </w:pPr>
      <w:r w:rsidRPr="00E36858">
        <w:t xml:space="preserve">Bid price covers </w:t>
      </w:r>
      <w:r>
        <w:t>cost to remove existing structure.</w:t>
      </w:r>
      <w:r w:rsidRPr="00120E80">
        <w:t xml:space="preserve"> </w:t>
      </w:r>
      <w:r w:rsidRPr="00E36858">
        <w:t>Included in this item are all labor, equipment and materials required for the removal</w:t>
      </w:r>
      <w:r>
        <w:t xml:space="preserve"> </w:t>
      </w:r>
      <w:r w:rsidRPr="00E36858">
        <w:t>of</w:t>
      </w:r>
      <w:r>
        <w:t xml:space="preserve"> the existing storm drain box</w:t>
      </w:r>
      <w:r w:rsidRPr="00E36858">
        <w:t>.</w:t>
      </w:r>
    </w:p>
    <w:p w14:paraId="4020FE87" w14:textId="07D2D4C1" w:rsidR="00C93F49" w:rsidRDefault="00120E80" w:rsidP="00C93F49">
      <w:pPr>
        <w:pStyle w:val="SPECText4"/>
        <w:numPr>
          <w:ilvl w:val="0"/>
          <w:numId w:val="0"/>
        </w:numPr>
        <w:ind w:left="2250"/>
      </w:pPr>
      <w:r w:rsidRPr="00B04275">
        <w:t xml:space="preserve">Bid price covers all </w:t>
      </w:r>
      <w:r>
        <w:t>incidental work and</w:t>
      </w:r>
      <w:r w:rsidRPr="00B04275">
        <w:t xml:space="preserve"> tools, equipment, transportation, services, and other items required to excavate, remove, transport, and dispose of</w:t>
      </w:r>
      <w:r>
        <w:t xml:space="preserve"> existing storm drain box.</w:t>
      </w:r>
    </w:p>
    <w:p w14:paraId="08FC13F6" w14:textId="77777777" w:rsidR="009A067F" w:rsidRDefault="009A067F" w:rsidP="00DF04F3">
      <w:pPr>
        <w:pStyle w:val="SPECText4"/>
        <w:numPr>
          <w:ilvl w:val="0"/>
          <w:numId w:val="0"/>
        </w:numPr>
        <w:ind w:left="2250" w:hanging="720"/>
      </w:pPr>
    </w:p>
    <w:p w14:paraId="732CF86A" w14:textId="77777777" w:rsidR="007C4B43" w:rsidRDefault="007C4B43" w:rsidP="00DF04F3">
      <w:pPr>
        <w:pStyle w:val="SPECText4"/>
        <w:numPr>
          <w:ilvl w:val="0"/>
          <w:numId w:val="0"/>
        </w:numPr>
        <w:ind w:left="2250" w:hanging="720"/>
      </w:pPr>
    </w:p>
    <w:p w14:paraId="5680B60D" w14:textId="54044162" w:rsidR="00627035" w:rsidRDefault="00627035">
      <w:pPr>
        <w:rPr>
          <w:rFonts w:ascii="Times New Roman" w:eastAsia="Times New Roman" w:hAnsi="Times New Roman" w:cs="Times New Roman"/>
          <w:snapToGrid w:val="0"/>
          <w:kern w:val="0"/>
          <w:sz w:val="24"/>
          <w:szCs w:val="20"/>
          <w14:ligatures w14:val="none"/>
        </w:rPr>
      </w:pPr>
      <w:r>
        <w:br w:type="page"/>
      </w:r>
    </w:p>
    <w:p w14:paraId="037708EC" w14:textId="77777777" w:rsidR="00502123" w:rsidRPr="00502123" w:rsidRDefault="00502123" w:rsidP="00502123">
      <w:pPr>
        <w:keepNext/>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eastAsia="Times New Roman" w:hAnsi="Times New Roman" w:cs="Times New Roman"/>
          <w:b/>
          <w:snapToGrid w:val="0"/>
          <w:kern w:val="0"/>
          <w:sz w:val="32"/>
          <w:szCs w:val="20"/>
          <w14:ligatures w14:val="none"/>
        </w:rPr>
      </w:pPr>
      <w:bookmarkStart w:id="17" w:name="_Toc92451935"/>
      <w:bookmarkStart w:id="18" w:name="_Toc160193901"/>
      <w:r w:rsidRPr="00502123">
        <w:rPr>
          <w:rFonts w:ascii="Times New Roman" w:eastAsia="Times New Roman" w:hAnsi="Times New Roman" w:cs="Times New Roman"/>
          <w:b/>
          <w:snapToGrid w:val="0"/>
          <w:kern w:val="0"/>
          <w:sz w:val="32"/>
          <w:szCs w:val="20"/>
          <w14:ligatures w14:val="none"/>
        </w:rPr>
        <w:lastRenderedPageBreak/>
        <w:t>CONTRACTOR QUALIFICATION FORM</w:t>
      </w:r>
      <w:bookmarkEnd w:id="17"/>
      <w:bookmarkEnd w:id="18"/>
    </w:p>
    <w:p w14:paraId="089DEAFA"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p w14:paraId="2D4C36DD" w14:textId="73F89ECA"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napToGrid w:val="0"/>
          <w:kern w:val="0"/>
          <w:sz w:val="20"/>
          <w:szCs w:val="20"/>
          <w14:ligatures w14:val="none"/>
        </w:rPr>
      </w:pPr>
      <w:r w:rsidRPr="00502123">
        <w:rPr>
          <w:rFonts w:ascii="Times New Roman" w:eastAsia="Times New Roman" w:hAnsi="Times New Roman" w:cs="Times New Roman"/>
          <w:snapToGrid w:val="0"/>
          <w:kern w:val="0"/>
          <w:sz w:val="20"/>
          <w:szCs w:val="20"/>
          <w14:ligatures w14:val="none"/>
        </w:rPr>
        <w:t>(List similar projects</w:t>
      </w:r>
      <w:r w:rsidR="002E347C">
        <w:rPr>
          <w:rFonts w:ascii="Times New Roman" w:eastAsia="Times New Roman" w:hAnsi="Times New Roman" w:cs="Times New Roman"/>
          <w:snapToGrid w:val="0"/>
          <w:kern w:val="0"/>
          <w:sz w:val="20"/>
          <w:szCs w:val="20"/>
          <w14:ligatures w14:val="none"/>
        </w:rPr>
        <w:t xml:space="preserve"> funded by similar federal funding</w:t>
      </w:r>
      <w:r w:rsidR="008E0006">
        <w:rPr>
          <w:rFonts w:ascii="Times New Roman" w:eastAsia="Times New Roman" w:hAnsi="Times New Roman" w:cs="Times New Roman"/>
          <w:snapToGrid w:val="0"/>
          <w:kern w:val="0"/>
          <w:sz w:val="20"/>
          <w:szCs w:val="20"/>
          <w14:ligatures w14:val="none"/>
        </w:rPr>
        <w:t xml:space="preserve"> completed</w:t>
      </w:r>
      <w:r w:rsidRPr="00502123">
        <w:rPr>
          <w:rFonts w:ascii="Times New Roman" w:eastAsia="Times New Roman" w:hAnsi="Times New Roman" w:cs="Times New Roman"/>
          <w:snapToGrid w:val="0"/>
          <w:kern w:val="0"/>
          <w:sz w:val="20"/>
          <w:szCs w:val="20"/>
          <w14:ligatures w14:val="none"/>
        </w:rPr>
        <w:t xml:space="preserve"> by the Contractor over the past three (3) years)</w:t>
      </w:r>
    </w:p>
    <w:p w14:paraId="5FE17F0B"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napToGrid w:val="0"/>
          <w:kern w:val="0"/>
          <w:sz w:val="20"/>
          <w:szCs w:val="20"/>
          <w14:ligatures w14:val="none"/>
        </w:rPr>
      </w:pPr>
    </w:p>
    <w:p w14:paraId="68D3C321"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394"/>
        <w:gridCol w:w="2162"/>
        <w:gridCol w:w="1772"/>
        <w:gridCol w:w="1072"/>
        <w:gridCol w:w="1618"/>
      </w:tblGrid>
      <w:tr w:rsidR="00502123" w:rsidRPr="00502123" w14:paraId="52F0B4D1" w14:textId="77777777" w:rsidTr="00921E0C">
        <w:trPr>
          <w:trHeight w:val="494"/>
        </w:trPr>
        <w:tc>
          <w:tcPr>
            <w:tcW w:w="1885" w:type="dxa"/>
            <w:vMerge w:val="restart"/>
            <w:vAlign w:val="center"/>
          </w:tcPr>
          <w:p w14:paraId="1EF1A5AD" w14:textId="77777777" w:rsidR="00502123" w:rsidRPr="00502123" w:rsidRDefault="00502123" w:rsidP="00502123">
            <w:pPr>
              <w:widowControl w:val="0"/>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napToGrid w:val="0"/>
                <w:kern w:val="0"/>
                <w:sz w:val="20"/>
                <w:szCs w:val="20"/>
                <w14:ligatures w14:val="none"/>
              </w:rPr>
            </w:pPr>
            <w:r w:rsidRPr="00502123">
              <w:rPr>
                <w:rFonts w:ascii="Times New Roman" w:eastAsia="Times New Roman" w:hAnsi="Times New Roman" w:cs="Times New Roman"/>
                <w:snapToGrid w:val="0"/>
                <w:kern w:val="0"/>
                <w:sz w:val="20"/>
                <w:szCs w:val="20"/>
                <w14:ligatures w14:val="none"/>
              </w:rPr>
              <w:t>NAME / DATE OF PROJECT</w:t>
            </w:r>
          </w:p>
        </w:tc>
        <w:tc>
          <w:tcPr>
            <w:tcW w:w="1395" w:type="dxa"/>
            <w:vMerge w:val="restart"/>
            <w:vAlign w:val="center"/>
          </w:tcPr>
          <w:p w14:paraId="376DABC6" w14:textId="77777777" w:rsidR="00502123" w:rsidRPr="00502123" w:rsidRDefault="00502123" w:rsidP="00502123">
            <w:pPr>
              <w:widowControl w:val="0"/>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r w:rsidRPr="00502123">
              <w:rPr>
                <w:rFonts w:ascii="Times New Roman" w:eastAsia="Times New Roman" w:hAnsi="Times New Roman" w:cs="Times New Roman"/>
                <w:snapToGrid w:val="0"/>
                <w:kern w:val="0"/>
                <w:sz w:val="20"/>
                <w:szCs w:val="20"/>
                <w14:ligatures w14:val="none"/>
              </w:rPr>
              <w:t>DOLLAR AMOUNT OF PROJECT</w:t>
            </w:r>
          </w:p>
        </w:tc>
        <w:tc>
          <w:tcPr>
            <w:tcW w:w="2164" w:type="dxa"/>
            <w:vMerge w:val="restart"/>
            <w:vAlign w:val="center"/>
          </w:tcPr>
          <w:p w14:paraId="0563A12D"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napToGrid w:val="0"/>
                <w:kern w:val="0"/>
                <w:sz w:val="20"/>
                <w:szCs w:val="20"/>
                <w14:ligatures w14:val="none"/>
              </w:rPr>
            </w:pPr>
            <w:r w:rsidRPr="00502123">
              <w:rPr>
                <w:rFonts w:ascii="Times New Roman" w:eastAsia="Times New Roman" w:hAnsi="Times New Roman" w:cs="Times New Roman"/>
                <w:snapToGrid w:val="0"/>
                <w:kern w:val="0"/>
                <w:sz w:val="20"/>
                <w:szCs w:val="20"/>
                <w14:ligatures w14:val="none"/>
              </w:rPr>
              <w:t>OWNER REFERENCE</w:t>
            </w:r>
          </w:p>
          <w:p w14:paraId="5A2AF172" w14:textId="77777777" w:rsidR="00502123" w:rsidRPr="00502123" w:rsidRDefault="00502123" w:rsidP="00502123">
            <w:pPr>
              <w:widowControl w:val="0"/>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r w:rsidRPr="00502123">
              <w:rPr>
                <w:rFonts w:ascii="Times New Roman" w:eastAsia="Times New Roman" w:hAnsi="Times New Roman" w:cs="Times New Roman"/>
                <w:snapToGrid w:val="0"/>
                <w:kern w:val="0"/>
                <w:sz w:val="20"/>
                <w:szCs w:val="20"/>
                <w14:ligatures w14:val="none"/>
              </w:rPr>
              <w:t>(NAME AND TELE NO.)</w:t>
            </w:r>
          </w:p>
        </w:tc>
        <w:tc>
          <w:tcPr>
            <w:tcW w:w="1772" w:type="dxa"/>
            <w:vMerge w:val="restart"/>
            <w:vAlign w:val="center"/>
          </w:tcPr>
          <w:p w14:paraId="3C7D81CC"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r w:rsidRPr="00502123">
              <w:rPr>
                <w:rFonts w:ascii="Times New Roman" w:eastAsia="Times New Roman" w:hAnsi="Times New Roman" w:cs="Times New Roman"/>
                <w:snapToGrid w:val="0"/>
                <w:kern w:val="0"/>
                <w:sz w:val="20"/>
                <w:szCs w:val="20"/>
                <w14:ligatures w14:val="none"/>
              </w:rPr>
              <w:t>INVOLVEMENT OR ROLE IN PROJECT</w:t>
            </w:r>
          </w:p>
        </w:tc>
        <w:tc>
          <w:tcPr>
            <w:tcW w:w="2684" w:type="dxa"/>
            <w:gridSpan w:val="2"/>
            <w:vAlign w:val="center"/>
          </w:tcPr>
          <w:p w14:paraId="35E951B7"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r w:rsidRPr="00502123">
              <w:rPr>
                <w:rFonts w:ascii="Times New Roman" w:eastAsia="Times New Roman" w:hAnsi="Times New Roman" w:cs="Times New Roman"/>
                <w:snapToGrid w:val="0"/>
                <w:kern w:val="0"/>
                <w:sz w:val="20"/>
                <w:szCs w:val="20"/>
                <w14:ligatures w14:val="none"/>
              </w:rPr>
              <w:t>COMPLETION</w:t>
            </w:r>
          </w:p>
        </w:tc>
      </w:tr>
      <w:tr w:rsidR="00502123" w:rsidRPr="00502123" w14:paraId="57B75D52" w14:textId="77777777" w:rsidTr="00921E0C">
        <w:tc>
          <w:tcPr>
            <w:tcW w:w="1885" w:type="dxa"/>
            <w:vMerge/>
            <w:vAlign w:val="center"/>
          </w:tcPr>
          <w:p w14:paraId="77559FDF"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c>
        <w:tc>
          <w:tcPr>
            <w:tcW w:w="1395" w:type="dxa"/>
            <w:vMerge/>
            <w:vAlign w:val="center"/>
          </w:tcPr>
          <w:p w14:paraId="2AE32812"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c>
        <w:tc>
          <w:tcPr>
            <w:tcW w:w="2164" w:type="dxa"/>
            <w:vMerge/>
          </w:tcPr>
          <w:p w14:paraId="67851054"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c>
        <w:tc>
          <w:tcPr>
            <w:tcW w:w="1772" w:type="dxa"/>
            <w:vMerge/>
          </w:tcPr>
          <w:p w14:paraId="76D065E4"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c>
        <w:tc>
          <w:tcPr>
            <w:tcW w:w="1064" w:type="dxa"/>
            <w:vAlign w:val="center"/>
          </w:tcPr>
          <w:p w14:paraId="33E1D3F0"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napToGrid w:val="0"/>
                <w:kern w:val="0"/>
                <w:sz w:val="20"/>
                <w:szCs w:val="20"/>
                <w14:ligatures w14:val="none"/>
              </w:rPr>
            </w:pPr>
            <w:r w:rsidRPr="00502123">
              <w:rPr>
                <w:rFonts w:ascii="Times New Roman" w:eastAsia="Times New Roman" w:hAnsi="Times New Roman" w:cs="Times New Roman"/>
                <w:snapToGrid w:val="0"/>
                <w:kern w:val="0"/>
                <w:sz w:val="20"/>
                <w:szCs w:val="20"/>
                <w14:ligatures w14:val="none"/>
              </w:rPr>
              <w:t>ON TIME</w:t>
            </w:r>
          </w:p>
          <w:p w14:paraId="798C7E9E"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napToGrid w:val="0"/>
                <w:kern w:val="0"/>
                <w:sz w:val="20"/>
                <w:szCs w:val="20"/>
                <w14:ligatures w14:val="none"/>
              </w:rPr>
            </w:pPr>
            <w:r w:rsidRPr="00502123">
              <w:rPr>
                <w:rFonts w:ascii="Times New Roman" w:eastAsia="Times New Roman" w:hAnsi="Times New Roman" w:cs="Times New Roman"/>
                <w:snapToGrid w:val="0"/>
                <w:kern w:val="0"/>
                <w:sz w:val="20"/>
                <w:szCs w:val="20"/>
                <w14:ligatures w14:val="none"/>
              </w:rPr>
              <w:t>(YES/NO)</w:t>
            </w:r>
          </w:p>
        </w:tc>
        <w:tc>
          <w:tcPr>
            <w:tcW w:w="1620" w:type="dxa"/>
          </w:tcPr>
          <w:p w14:paraId="1DE26AD6"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napToGrid w:val="0"/>
                <w:kern w:val="0"/>
                <w:sz w:val="20"/>
                <w:szCs w:val="20"/>
                <w14:ligatures w14:val="none"/>
              </w:rPr>
            </w:pPr>
            <w:r w:rsidRPr="00502123">
              <w:rPr>
                <w:rFonts w:ascii="Times New Roman" w:eastAsia="Times New Roman" w:hAnsi="Times New Roman" w:cs="Times New Roman"/>
                <w:snapToGrid w:val="0"/>
                <w:kern w:val="0"/>
                <w:sz w:val="20"/>
                <w:szCs w:val="20"/>
                <w14:ligatures w14:val="none"/>
              </w:rPr>
              <w:t>WITHIN BUDGET</w:t>
            </w:r>
          </w:p>
          <w:p w14:paraId="12295BE7"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napToGrid w:val="0"/>
                <w:kern w:val="0"/>
                <w:sz w:val="20"/>
                <w:szCs w:val="20"/>
                <w14:ligatures w14:val="none"/>
              </w:rPr>
            </w:pPr>
            <w:r w:rsidRPr="00502123">
              <w:rPr>
                <w:rFonts w:ascii="Times New Roman" w:eastAsia="Times New Roman" w:hAnsi="Times New Roman" w:cs="Times New Roman"/>
                <w:snapToGrid w:val="0"/>
                <w:kern w:val="0"/>
                <w:sz w:val="20"/>
                <w:szCs w:val="20"/>
                <w14:ligatures w14:val="none"/>
              </w:rPr>
              <w:t>(YES/NO)</w:t>
            </w:r>
          </w:p>
        </w:tc>
      </w:tr>
      <w:tr w:rsidR="00502123" w:rsidRPr="00502123" w14:paraId="594462A0" w14:textId="77777777" w:rsidTr="00921E0C">
        <w:trPr>
          <w:trHeight w:val="576"/>
        </w:trPr>
        <w:tc>
          <w:tcPr>
            <w:tcW w:w="1885" w:type="dxa"/>
          </w:tcPr>
          <w:p w14:paraId="3083F9AB"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c>
        <w:tc>
          <w:tcPr>
            <w:tcW w:w="1395" w:type="dxa"/>
          </w:tcPr>
          <w:p w14:paraId="520DD7A8"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c>
        <w:tc>
          <w:tcPr>
            <w:tcW w:w="2164" w:type="dxa"/>
          </w:tcPr>
          <w:p w14:paraId="78172D42"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c>
        <w:tc>
          <w:tcPr>
            <w:tcW w:w="1772" w:type="dxa"/>
          </w:tcPr>
          <w:p w14:paraId="2C302607"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c>
        <w:tc>
          <w:tcPr>
            <w:tcW w:w="1064" w:type="dxa"/>
          </w:tcPr>
          <w:p w14:paraId="4E2FA77E"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c>
        <w:tc>
          <w:tcPr>
            <w:tcW w:w="1620" w:type="dxa"/>
          </w:tcPr>
          <w:p w14:paraId="15397B85"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c>
      </w:tr>
      <w:tr w:rsidR="00502123" w:rsidRPr="00502123" w14:paraId="728C36D4" w14:textId="77777777" w:rsidTr="00921E0C">
        <w:trPr>
          <w:trHeight w:val="576"/>
        </w:trPr>
        <w:tc>
          <w:tcPr>
            <w:tcW w:w="1885" w:type="dxa"/>
          </w:tcPr>
          <w:p w14:paraId="2F886EA4"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395" w:type="dxa"/>
          </w:tcPr>
          <w:p w14:paraId="20094D3E"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2164" w:type="dxa"/>
          </w:tcPr>
          <w:p w14:paraId="1FE4F7D3"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772" w:type="dxa"/>
          </w:tcPr>
          <w:p w14:paraId="2E042B40"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064" w:type="dxa"/>
          </w:tcPr>
          <w:p w14:paraId="70FC08AB"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620" w:type="dxa"/>
          </w:tcPr>
          <w:p w14:paraId="0FE580D5"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c>
      </w:tr>
      <w:tr w:rsidR="00502123" w:rsidRPr="00502123" w14:paraId="61D8F793" w14:textId="77777777" w:rsidTr="00921E0C">
        <w:trPr>
          <w:trHeight w:val="576"/>
        </w:trPr>
        <w:tc>
          <w:tcPr>
            <w:tcW w:w="1885" w:type="dxa"/>
          </w:tcPr>
          <w:p w14:paraId="08205FDA"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395" w:type="dxa"/>
          </w:tcPr>
          <w:p w14:paraId="5D09D2FC"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2164" w:type="dxa"/>
          </w:tcPr>
          <w:p w14:paraId="5CEFEE81"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772" w:type="dxa"/>
          </w:tcPr>
          <w:p w14:paraId="7B9DA659"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064" w:type="dxa"/>
          </w:tcPr>
          <w:p w14:paraId="6A039C37"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620" w:type="dxa"/>
          </w:tcPr>
          <w:p w14:paraId="278CDBCC"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c>
      </w:tr>
      <w:tr w:rsidR="00502123" w:rsidRPr="00502123" w14:paraId="0C38AB02" w14:textId="77777777" w:rsidTr="00921E0C">
        <w:trPr>
          <w:trHeight w:val="576"/>
        </w:trPr>
        <w:tc>
          <w:tcPr>
            <w:tcW w:w="1885" w:type="dxa"/>
          </w:tcPr>
          <w:p w14:paraId="5B9EB3C4"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395" w:type="dxa"/>
          </w:tcPr>
          <w:p w14:paraId="72635F96"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2164" w:type="dxa"/>
          </w:tcPr>
          <w:p w14:paraId="6956E138"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772" w:type="dxa"/>
          </w:tcPr>
          <w:p w14:paraId="450B188E"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064" w:type="dxa"/>
          </w:tcPr>
          <w:p w14:paraId="55B9D90D"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620" w:type="dxa"/>
          </w:tcPr>
          <w:p w14:paraId="55C89CEA"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c>
      </w:tr>
      <w:tr w:rsidR="00502123" w:rsidRPr="00502123" w14:paraId="6B5EC721" w14:textId="77777777" w:rsidTr="00921E0C">
        <w:trPr>
          <w:trHeight w:val="576"/>
        </w:trPr>
        <w:tc>
          <w:tcPr>
            <w:tcW w:w="1885" w:type="dxa"/>
          </w:tcPr>
          <w:p w14:paraId="750511B6"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395" w:type="dxa"/>
          </w:tcPr>
          <w:p w14:paraId="5E8576D7"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2164" w:type="dxa"/>
          </w:tcPr>
          <w:p w14:paraId="412CFC88"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772" w:type="dxa"/>
          </w:tcPr>
          <w:p w14:paraId="75E0D2DB"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064" w:type="dxa"/>
          </w:tcPr>
          <w:p w14:paraId="4D061983"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620" w:type="dxa"/>
          </w:tcPr>
          <w:p w14:paraId="7E0D9D77"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c>
      </w:tr>
      <w:tr w:rsidR="00502123" w:rsidRPr="00502123" w14:paraId="0637DD56" w14:textId="77777777" w:rsidTr="00921E0C">
        <w:trPr>
          <w:trHeight w:val="576"/>
        </w:trPr>
        <w:tc>
          <w:tcPr>
            <w:tcW w:w="1885" w:type="dxa"/>
          </w:tcPr>
          <w:p w14:paraId="2E0A2238"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395" w:type="dxa"/>
          </w:tcPr>
          <w:p w14:paraId="55CF811B"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2164" w:type="dxa"/>
          </w:tcPr>
          <w:p w14:paraId="1498BC95"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772" w:type="dxa"/>
          </w:tcPr>
          <w:p w14:paraId="42875674"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064" w:type="dxa"/>
          </w:tcPr>
          <w:p w14:paraId="5D0C6E11"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620" w:type="dxa"/>
          </w:tcPr>
          <w:p w14:paraId="40E7586B"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c>
      </w:tr>
      <w:tr w:rsidR="00502123" w:rsidRPr="00502123" w14:paraId="5D27ECA5" w14:textId="77777777" w:rsidTr="00921E0C">
        <w:trPr>
          <w:trHeight w:val="576"/>
        </w:trPr>
        <w:tc>
          <w:tcPr>
            <w:tcW w:w="1885" w:type="dxa"/>
          </w:tcPr>
          <w:p w14:paraId="2832E544"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395" w:type="dxa"/>
          </w:tcPr>
          <w:p w14:paraId="43921DF2"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2164" w:type="dxa"/>
          </w:tcPr>
          <w:p w14:paraId="5793A840"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772" w:type="dxa"/>
          </w:tcPr>
          <w:p w14:paraId="56AA8933"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064" w:type="dxa"/>
          </w:tcPr>
          <w:p w14:paraId="675E3D38"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620" w:type="dxa"/>
          </w:tcPr>
          <w:p w14:paraId="255F896D"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c>
      </w:tr>
      <w:tr w:rsidR="00502123" w:rsidRPr="00502123" w14:paraId="7C478A96" w14:textId="77777777" w:rsidTr="00921E0C">
        <w:trPr>
          <w:trHeight w:val="576"/>
        </w:trPr>
        <w:tc>
          <w:tcPr>
            <w:tcW w:w="1885" w:type="dxa"/>
          </w:tcPr>
          <w:p w14:paraId="5FAE4BCF"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395" w:type="dxa"/>
          </w:tcPr>
          <w:p w14:paraId="3C9F242F"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2164" w:type="dxa"/>
          </w:tcPr>
          <w:p w14:paraId="403BECB3"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772" w:type="dxa"/>
          </w:tcPr>
          <w:p w14:paraId="55F46FC2"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064" w:type="dxa"/>
          </w:tcPr>
          <w:p w14:paraId="1D70526D"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620" w:type="dxa"/>
          </w:tcPr>
          <w:p w14:paraId="7916D71E"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c>
      </w:tr>
      <w:tr w:rsidR="00502123" w:rsidRPr="00502123" w14:paraId="7217475C" w14:textId="77777777" w:rsidTr="00921E0C">
        <w:trPr>
          <w:trHeight w:val="576"/>
        </w:trPr>
        <w:tc>
          <w:tcPr>
            <w:tcW w:w="1885" w:type="dxa"/>
          </w:tcPr>
          <w:p w14:paraId="5F9CA3E3"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395" w:type="dxa"/>
          </w:tcPr>
          <w:p w14:paraId="17481E00"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2164" w:type="dxa"/>
          </w:tcPr>
          <w:p w14:paraId="44B39402"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772" w:type="dxa"/>
          </w:tcPr>
          <w:p w14:paraId="3841D86F"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064" w:type="dxa"/>
          </w:tcPr>
          <w:p w14:paraId="5118EDA5"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620" w:type="dxa"/>
          </w:tcPr>
          <w:p w14:paraId="4461AC2E"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c>
      </w:tr>
      <w:tr w:rsidR="00502123" w:rsidRPr="00502123" w14:paraId="1CCC70FB" w14:textId="77777777" w:rsidTr="00921E0C">
        <w:trPr>
          <w:trHeight w:val="576"/>
        </w:trPr>
        <w:tc>
          <w:tcPr>
            <w:tcW w:w="1885" w:type="dxa"/>
          </w:tcPr>
          <w:p w14:paraId="02198EC9"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395" w:type="dxa"/>
          </w:tcPr>
          <w:p w14:paraId="298759F6"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2164" w:type="dxa"/>
          </w:tcPr>
          <w:p w14:paraId="4892FAE6"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772" w:type="dxa"/>
          </w:tcPr>
          <w:p w14:paraId="49B033CE"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064" w:type="dxa"/>
          </w:tcPr>
          <w:p w14:paraId="07C02F0B"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highlight w:val="yellow"/>
                <w14:ligatures w14:val="none"/>
              </w:rPr>
            </w:pPr>
          </w:p>
        </w:tc>
        <w:tc>
          <w:tcPr>
            <w:tcW w:w="1620" w:type="dxa"/>
          </w:tcPr>
          <w:p w14:paraId="72D97E3A"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tc>
      </w:tr>
    </w:tbl>
    <w:p w14:paraId="6A17150A" w14:textId="77777777" w:rsidR="00502123" w:rsidRPr="00502123" w:rsidRDefault="00502123" w:rsidP="0050212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napToGrid w:val="0"/>
          <w:kern w:val="0"/>
          <w:sz w:val="28"/>
          <w:szCs w:val="20"/>
          <w14:ligatures w14:val="none"/>
        </w:rPr>
      </w:pPr>
    </w:p>
    <w:p w14:paraId="4F4B2E62" w14:textId="77777777" w:rsidR="007C4B43" w:rsidRDefault="007C4B43" w:rsidP="00DF04F3">
      <w:pPr>
        <w:pStyle w:val="SPECText4"/>
        <w:numPr>
          <w:ilvl w:val="0"/>
          <w:numId w:val="0"/>
        </w:numPr>
        <w:ind w:left="2250" w:hanging="720"/>
      </w:pPr>
    </w:p>
    <w:p w14:paraId="229C3F41" w14:textId="77777777" w:rsidR="007C4B43" w:rsidRDefault="007C4B43" w:rsidP="00DF04F3">
      <w:pPr>
        <w:pStyle w:val="SPECText4"/>
        <w:numPr>
          <w:ilvl w:val="0"/>
          <w:numId w:val="0"/>
        </w:numPr>
        <w:ind w:left="2250" w:hanging="720"/>
      </w:pPr>
    </w:p>
    <w:p w14:paraId="532D19FD" w14:textId="645AA737" w:rsidR="00627035" w:rsidRDefault="00627035">
      <w:pPr>
        <w:rPr>
          <w:rFonts w:ascii="Times New Roman" w:eastAsia="Times New Roman" w:hAnsi="Times New Roman" w:cs="Times New Roman"/>
          <w:snapToGrid w:val="0"/>
          <w:kern w:val="0"/>
          <w:sz w:val="24"/>
          <w:szCs w:val="20"/>
          <w14:ligatures w14:val="none"/>
        </w:rPr>
      </w:pPr>
      <w:r>
        <w:br w:type="page"/>
      </w:r>
    </w:p>
    <w:p w14:paraId="1B8CCDBA" w14:textId="77777777" w:rsidR="007C4B43" w:rsidRPr="007C4B43" w:rsidRDefault="007C4B43" w:rsidP="007C4B43">
      <w:pPr>
        <w:keepNext/>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jc w:val="center"/>
        <w:outlineLvl w:val="0"/>
        <w:rPr>
          <w:rFonts w:ascii="Times New Roman" w:eastAsia="Times New Roman" w:hAnsi="Times New Roman" w:cs="Times New Roman"/>
          <w:b/>
          <w:kern w:val="0"/>
          <w:sz w:val="32"/>
          <w:szCs w:val="20"/>
          <w14:ligatures w14:val="none"/>
        </w:rPr>
      </w:pPr>
      <w:bookmarkStart w:id="19" w:name="_Toc92451936"/>
      <w:bookmarkStart w:id="20" w:name="_Toc160193902"/>
      <w:r w:rsidRPr="007C4B43">
        <w:rPr>
          <w:rFonts w:ascii="Times New Roman" w:eastAsia="Times New Roman" w:hAnsi="Times New Roman" w:cs="Times New Roman"/>
          <w:b/>
          <w:kern w:val="0"/>
          <w:sz w:val="32"/>
          <w:szCs w:val="20"/>
          <w14:ligatures w14:val="none"/>
        </w:rPr>
        <w:lastRenderedPageBreak/>
        <w:t>SCHEDULE FOR CONTRACT COMPLETION</w:t>
      </w:r>
      <w:bookmarkEnd w:id="19"/>
      <w:bookmarkEnd w:id="20"/>
    </w:p>
    <w:p w14:paraId="03BD2992" w14:textId="77777777" w:rsidR="007C4B43" w:rsidRPr="007C4B43" w:rsidRDefault="007C4B43" w:rsidP="007C4B4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jc w:val="center"/>
        <w:rPr>
          <w:rFonts w:ascii="Times New Roman" w:eastAsia="Times New Roman" w:hAnsi="Times New Roman" w:cs="Times New Roman"/>
          <w:b/>
          <w:kern w:val="0"/>
          <w:sz w:val="28"/>
          <w:szCs w:val="20"/>
          <w14:ligatures w14:val="none"/>
        </w:rPr>
      </w:pPr>
    </w:p>
    <w:p w14:paraId="0AF08715" w14:textId="77777777" w:rsidR="007C4B43" w:rsidRPr="007C4B43" w:rsidRDefault="007C4B43" w:rsidP="007C4B4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jc w:val="center"/>
        <w:rPr>
          <w:rFonts w:ascii="Times New Roman" w:eastAsia="Times New Roman" w:hAnsi="Times New Roman" w:cs="Times New Roman"/>
          <w:kern w:val="0"/>
          <w:sz w:val="28"/>
          <w:szCs w:val="20"/>
          <w14:ligatures w14:val="none"/>
        </w:rPr>
      </w:pPr>
    </w:p>
    <w:p w14:paraId="487AD737" w14:textId="77777777" w:rsidR="007C4B43" w:rsidRPr="007C4B43" w:rsidRDefault="007C4B43" w:rsidP="007C4B4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jc w:val="center"/>
        <w:rPr>
          <w:rFonts w:ascii="Times New Roman" w:eastAsia="Times New Roman" w:hAnsi="Times New Roman" w:cs="Times New Roman"/>
          <w:kern w:val="0"/>
          <w:sz w:val="28"/>
          <w:szCs w:val="20"/>
          <w14:ligatures w14:val="none"/>
        </w:rPr>
      </w:pPr>
    </w:p>
    <w:p w14:paraId="2B9F47BA" w14:textId="77777777" w:rsidR="007C4B43" w:rsidRPr="007C4B43" w:rsidRDefault="007C4B43" w:rsidP="007C4B4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jc w:val="center"/>
        <w:rPr>
          <w:rFonts w:ascii="Times New Roman" w:eastAsia="Times New Roman" w:hAnsi="Times New Roman" w:cs="Times New Roman"/>
          <w:kern w:val="0"/>
          <w:sz w:val="28"/>
          <w:szCs w:val="20"/>
          <w14:ligatures w14:val="none"/>
        </w:rPr>
      </w:pPr>
    </w:p>
    <w:p w14:paraId="188F6FE2" w14:textId="77777777" w:rsidR="007C4B43" w:rsidRPr="007C4B43" w:rsidRDefault="007C4B43" w:rsidP="007C4B4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jc w:val="center"/>
        <w:rPr>
          <w:rFonts w:ascii="Times New Roman" w:eastAsia="Times New Roman" w:hAnsi="Times New Roman" w:cs="Times New Roman"/>
          <w:kern w:val="0"/>
          <w:sz w:val="28"/>
          <w:szCs w:val="20"/>
          <w14:ligatures w14:val="none"/>
        </w:rPr>
      </w:pPr>
    </w:p>
    <w:p w14:paraId="51C3E540" w14:textId="77777777" w:rsidR="007C4B43" w:rsidRPr="007C4B43" w:rsidRDefault="007C4B43" w:rsidP="007C4B4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jc w:val="center"/>
        <w:rPr>
          <w:rFonts w:ascii="Times New Roman" w:eastAsia="Times New Roman" w:hAnsi="Times New Roman" w:cs="Times New Roman"/>
          <w:kern w:val="0"/>
          <w:sz w:val="28"/>
          <w:szCs w:val="20"/>
          <w14:ligatures w14:val="none"/>
        </w:rPr>
      </w:pPr>
      <w:r w:rsidRPr="007C4B43">
        <w:rPr>
          <w:rFonts w:ascii="Times New Roman" w:eastAsia="Times New Roman" w:hAnsi="Times New Roman" w:cs="Times New Roman"/>
          <w:kern w:val="0"/>
          <w:sz w:val="28"/>
          <w:szCs w:val="20"/>
          <w14:ligatures w14:val="none"/>
        </w:rPr>
        <w:t>TO BE COMPLETED BY CONTRACTOR</w:t>
      </w:r>
    </w:p>
    <w:p w14:paraId="633EB246" w14:textId="0666FF3F" w:rsidR="007C4B43" w:rsidRPr="007C4B43" w:rsidRDefault="007C4B43" w:rsidP="007C4B4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jc w:val="center"/>
        <w:rPr>
          <w:rFonts w:ascii="Times New Roman" w:eastAsia="Times New Roman" w:hAnsi="Times New Roman" w:cs="Times New Roman"/>
          <w:kern w:val="0"/>
          <w:sz w:val="28"/>
          <w:szCs w:val="20"/>
          <w14:ligatures w14:val="none"/>
        </w:rPr>
      </w:pPr>
      <w:r w:rsidRPr="007C4B43">
        <w:rPr>
          <w:rFonts w:ascii="Times New Roman" w:eastAsia="Times New Roman" w:hAnsi="Times New Roman" w:cs="Times New Roman"/>
          <w:kern w:val="0"/>
          <w:sz w:val="28"/>
          <w:szCs w:val="20"/>
          <w14:ligatures w14:val="none"/>
        </w:rPr>
        <w:t xml:space="preserve">Contractor shall provide a detailed Gantt chart </w:t>
      </w:r>
      <w:r w:rsidR="0048315C">
        <w:rPr>
          <w:rFonts w:ascii="Times New Roman" w:eastAsia="Times New Roman" w:hAnsi="Times New Roman" w:cs="Times New Roman"/>
          <w:kern w:val="0"/>
          <w:sz w:val="28"/>
          <w:szCs w:val="20"/>
          <w14:ligatures w14:val="none"/>
        </w:rPr>
        <w:t>or other sched</w:t>
      </w:r>
      <w:r w:rsidR="001B3339">
        <w:rPr>
          <w:rFonts w:ascii="Times New Roman" w:eastAsia="Times New Roman" w:hAnsi="Times New Roman" w:cs="Times New Roman"/>
          <w:kern w:val="0"/>
          <w:sz w:val="28"/>
          <w:szCs w:val="20"/>
          <w14:ligatures w14:val="none"/>
        </w:rPr>
        <w:t xml:space="preserve">ule </w:t>
      </w:r>
      <w:r w:rsidRPr="007C4B43">
        <w:rPr>
          <w:rFonts w:ascii="Times New Roman" w:eastAsia="Times New Roman" w:hAnsi="Times New Roman" w:cs="Times New Roman"/>
          <w:kern w:val="0"/>
          <w:sz w:val="28"/>
          <w:szCs w:val="20"/>
          <w14:ligatures w14:val="none"/>
        </w:rPr>
        <w:t>including all critical dates from notice of award to the final construction approval and a detailed critical path.</w:t>
      </w:r>
    </w:p>
    <w:p w14:paraId="2D75006C" w14:textId="6B23CC82" w:rsidR="001B7210" w:rsidRPr="00E6461E" w:rsidRDefault="001B7210" w:rsidP="00946A5E">
      <w:pPr>
        <w:spacing w:before="240" w:after="0" w:line="240" w:lineRule="auto"/>
        <w:rPr>
          <w:rFonts w:ascii="Times New Roman" w:eastAsia="Calibri" w:hAnsi="Times New Roman" w:cs="Times New Roman"/>
          <w:kern w:val="0"/>
          <w:sz w:val="28"/>
          <w:szCs w:val="28"/>
          <w14:ligatures w14:val="none"/>
        </w:rPr>
      </w:pPr>
      <w:bookmarkStart w:id="21" w:name="_Hlk92441514"/>
      <w:r w:rsidRPr="00E6461E">
        <w:rPr>
          <w:rFonts w:ascii="Times New Roman" w:eastAsia="Calibri" w:hAnsi="Times New Roman" w:cs="Times New Roman"/>
          <w:b/>
          <w:bCs/>
          <w:kern w:val="0"/>
          <w:sz w:val="28"/>
          <w:szCs w:val="28"/>
          <w:u w:val="single"/>
          <w14:ligatures w14:val="none"/>
        </w:rPr>
        <w:t>Substantial Completion</w:t>
      </w:r>
      <w:r w:rsidRPr="00E6461E">
        <w:rPr>
          <w:rFonts w:ascii="Times New Roman" w:eastAsia="Calibri" w:hAnsi="Times New Roman" w:cs="Times New Roman"/>
          <w:kern w:val="0"/>
          <w:sz w:val="28"/>
          <w:szCs w:val="28"/>
          <w14:ligatures w14:val="none"/>
        </w:rPr>
        <w:t xml:space="preserve">- </w:t>
      </w:r>
      <w:r w:rsidR="00655203" w:rsidRPr="00E6461E">
        <w:rPr>
          <w:rFonts w:ascii="Times New Roman" w:eastAsia="Calibri" w:hAnsi="Times New Roman" w:cs="Times New Roman"/>
          <w:kern w:val="0"/>
          <w:sz w:val="28"/>
          <w:szCs w:val="28"/>
          <w14:ligatures w14:val="none"/>
        </w:rPr>
        <w:t xml:space="preserve">The Work will be substantially completed on or before </w:t>
      </w:r>
      <w:r w:rsidR="00E552BD">
        <w:rPr>
          <w:rFonts w:ascii="Times New Roman" w:eastAsia="Calibri" w:hAnsi="Times New Roman" w:cs="Times New Roman"/>
          <w:b/>
          <w:bCs/>
          <w:kern w:val="0"/>
          <w:sz w:val="28"/>
          <w:szCs w:val="28"/>
          <w:u w:val="single"/>
          <w14:ligatures w14:val="none"/>
        </w:rPr>
        <w:t>September 15</w:t>
      </w:r>
      <w:r w:rsidR="00655203" w:rsidRPr="00E6461E">
        <w:rPr>
          <w:rFonts w:ascii="Times New Roman" w:eastAsia="Calibri" w:hAnsi="Times New Roman" w:cs="Times New Roman"/>
          <w:b/>
          <w:bCs/>
          <w:kern w:val="0"/>
          <w:sz w:val="28"/>
          <w:szCs w:val="28"/>
          <w:u w:val="single"/>
          <w14:ligatures w14:val="none"/>
        </w:rPr>
        <w:t>, 202</w:t>
      </w:r>
      <w:r w:rsidR="00E6461E" w:rsidRPr="00E6461E">
        <w:rPr>
          <w:rFonts w:ascii="Times New Roman" w:eastAsia="Calibri" w:hAnsi="Times New Roman" w:cs="Times New Roman"/>
          <w:b/>
          <w:bCs/>
          <w:kern w:val="0"/>
          <w:sz w:val="28"/>
          <w:szCs w:val="28"/>
          <w:u w:val="single"/>
          <w14:ligatures w14:val="none"/>
        </w:rPr>
        <w:t>5</w:t>
      </w:r>
    </w:p>
    <w:bookmarkEnd w:id="21"/>
    <w:p w14:paraId="4494A5DA" w14:textId="77777777" w:rsidR="007C4B43" w:rsidRPr="00E6461E" w:rsidRDefault="007C4B43" w:rsidP="00946A5E">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rPr>
          <w:rFonts w:ascii="Times New Roman" w:eastAsia="Times New Roman" w:hAnsi="Times New Roman" w:cs="Times New Roman"/>
          <w:kern w:val="0"/>
          <w:sz w:val="28"/>
          <w:szCs w:val="20"/>
          <w14:ligatures w14:val="none"/>
        </w:rPr>
      </w:pPr>
    </w:p>
    <w:p w14:paraId="7B59659E" w14:textId="61CB894D" w:rsidR="000458E2" w:rsidRDefault="007C4B43" w:rsidP="00946A5E">
      <w:pPr>
        <w:rPr>
          <w:rFonts w:ascii="Times New Roman" w:eastAsia="Times New Roman" w:hAnsi="Times New Roman" w:cs="Times New Roman"/>
          <w:b/>
          <w:snapToGrid w:val="0"/>
          <w:kern w:val="0"/>
          <w:sz w:val="28"/>
          <w:szCs w:val="20"/>
          <w:u w:val="single"/>
          <w14:ligatures w14:val="none"/>
        </w:rPr>
      </w:pPr>
      <w:r w:rsidRPr="00E6461E">
        <w:rPr>
          <w:rFonts w:ascii="Times New Roman" w:eastAsia="Times New Roman" w:hAnsi="Times New Roman" w:cs="Times New Roman"/>
          <w:b/>
          <w:bCs/>
          <w:snapToGrid w:val="0"/>
          <w:kern w:val="0"/>
          <w:sz w:val="28"/>
          <w:szCs w:val="20"/>
          <w:u w:val="single"/>
          <w14:ligatures w14:val="none"/>
        </w:rPr>
        <w:t xml:space="preserve">Final </w:t>
      </w:r>
      <w:r w:rsidR="00E64625" w:rsidRPr="00E6461E">
        <w:rPr>
          <w:rFonts w:ascii="Times New Roman" w:eastAsia="Times New Roman" w:hAnsi="Times New Roman" w:cs="Times New Roman"/>
          <w:b/>
          <w:bCs/>
          <w:snapToGrid w:val="0"/>
          <w:kern w:val="0"/>
          <w:sz w:val="28"/>
          <w:szCs w:val="20"/>
          <w:u w:val="single"/>
          <w14:ligatures w14:val="none"/>
        </w:rPr>
        <w:t>C</w:t>
      </w:r>
      <w:r w:rsidRPr="00E6461E">
        <w:rPr>
          <w:rFonts w:ascii="Times New Roman" w:eastAsia="Times New Roman" w:hAnsi="Times New Roman" w:cs="Times New Roman"/>
          <w:b/>
          <w:bCs/>
          <w:snapToGrid w:val="0"/>
          <w:kern w:val="0"/>
          <w:sz w:val="28"/>
          <w:szCs w:val="20"/>
          <w:u w:val="single"/>
          <w14:ligatures w14:val="none"/>
        </w:rPr>
        <w:t>ompletion</w:t>
      </w:r>
      <w:r w:rsidR="00655203" w:rsidRPr="00E6461E">
        <w:rPr>
          <w:rFonts w:ascii="Times New Roman" w:eastAsia="Times New Roman" w:hAnsi="Times New Roman" w:cs="Times New Roman"/>
          <w:snapToGrid w:val="0"/>
          <w:kern w:val="0"/>
          <w:sz w:val="28"/>
          <w:szCs w:val="20"/>
          <w14:ligatures w14:val="none"/>
        </w:rPr>
        <w:t>-</w:t>
      </w:r>
      <w:r w:rsidR="00946A5E" w:rsidRPr="00E6461E">
        <w:rPr>
          <w:rFonts w:ascii="Times New Roman" w:eastAsia="Times New Roman" w:hAnsi="Times New Roman" w:cs="Times New Roman"/>
          <w:snapToGrid w:val="0"/>
          <w:kern w:val="0"/>
          <w:sz w:val="28"/>
          <w:szCs w:val="20"/>
          <w14:ligatures w14:val="none"/>
        </w:rPr>
        <w:t xml:space="preserve"> </w:t>
      </w:r>
      <w:r w:rsidR="00655203" w:rsidRPr="00E6461E">
        <w:rPr>
          <w:rFonts w:ascii="Times New Roman" w:eastAsia="Times New Roman" w:hAnsi="Times New Roman" w:cs="Times New Roman"/>
          <w:snapToGrid w:val="0"/>
          <w:kern w:val="0"/>
          <w:sz w:val="28"/>
          <w:szCs w:val="20"/>
          <w14:ligatures w14:val="none"/>
        </w:rPr>
        <w:t xml:space="preserve">The Work will </w:t>
      </w:r>
      <w:r w:rsidR="003D7AA7" w:rsidRPr="00E6461E">
        <w:rPr>
          <w:rFonts w:ascii="Times New Roman" w:eastAsia="Times New Roman" w:hAnsi="Times New Roman" w:cs="Times New Roman"/>
          <w:snapToGrid w:val="0"/>
          <w:kern w:val="0"/>
          <w:sz w:val="28"/>
          <w:szCs w:val="20"/>
          <w14:ligatures w14:val="none"/>
        </w:rPr>
        <w:t>be completed and ready for final payment</w:t>
      </w:r>
      <w:r w:rsidR="00BD491F" w:rsidRPr="00E6461E">
        <w:rPr>
          <w:rFonts w:ascii="Times New Roman" w:eastAsia="Times New Roman" w:hAnsi="Times New Roman" w:cs="Times New Roman"/>
          <w:snapToGrid w:val="0"/>
          <w:kern w:val="0"/>
          <w:sz w:val="28"/>
          <w:szCs w:val="20"/>
          <w14:ligatures w14:val="none"/>
        </w:rPr>
        <w:t xml:space="preserve"> in accordance with</w:t>
      </w:r>
      <w:r w:rsidR="00361DD8" w:rsidRPr="00E6461E">
        <w:rPr>
          <w:rFonts w:ascii="Times New Roman" w:eastAsia="Times New Roman" w:hAnsi="Times New Roman" w:cs="Times New Roman"/>
          <w:snapToGrid w:val="0"/>
          <w:kern w:val="0"/>
          <w:sz w:val="28"/>
          <w:szCs w:val="20"/>
          <w14:ligatures w14:val="none"/>
        </w:rPr>
        <w:t xml:space="preserve"> </w:t>
      </w:r>
      <w:r w:rsidR="00BD491F" w:rsidRPr="00E6461E">
        <w:rPr>
          <w:rFonts w:ascii="Times New Roman" w:eastAsia="Times New Roman" w:hAnsi="Times New Roman" w:cs="Times New Roman"/>
          <w:snapToGrid w:val="0"/>
          <w:kern w:val="0"/>
          <w:sz w:val="28"/>
          <w:szCs w:val="20"/>
          <w14:ligatures w14:val="none"/>
        </w:rPr>
        <w:t>Section 6.03</w:t>
      </w:r>
      <w:r w:rsidR="003D7AA7" w:rsidRPr="00E6461E">
        <w:rPr>
          <w:rFonts w:ascii="Times New Roman" w:eastAsia="Times New Roman" w:hAnsi="Times New Roman" w:cs="Times New Roman"/>
          <w:snapToGrid w:val="0"/>
          <w:kern w:val="0"/>
          <w:sz w:val="28"/>
          <w:szCs w:val="20"/>
          <w14:ligatures w14:val="none"/>
        </w:rPr>
        <w:t xml:space="preserve"> </w:t>
      </w:r>
      <w:r w:rsidR="00361DD8" w:rsidRPr="00E6461E">
        <w:rPr>
          <w:rFonts w:ascii="Times New Roman" w:eastAsia="Times New Roman" w:hAnsi="Times New Roman" w:cs="Times New Roman"/>
          <w:snapToGrid w:val="0"/>
          <w:kern w:val="0"/>
          <w:sz w:val="28"/>
          <w:szCs w:val="20"/>
          <w14:ligatures w14:val="none"/>
        </w:rPr>
        <w:t xml:space="preserve">of the CONTRACT FOR CONSTRUCTION </w:t>
      </w:r>
      <w:r w:rsidR="003D7AA7" w:rsidRPr="00E6461E">
        <w:rPr>
          <w:rFonts w:ascii="Times New Roman" w:eastAsia="Times New Roman" w:hAnsi="Times New Roman" w:cs="Times New Roman"/>
          <w:snapToGrid w:val="0"/>
          <w:kern w:val="0"/>
          <w:sz w:val="28"/>
          <w:szCs w:val="20"/>
          <w14:ligatures w14:val="none"/>
        </w:rPr>
        <w:t>on or before</w:t>
      </w:r>
      <w:r w:rsidRPr="00E6461E">
        <w:rPr>
          <w:rFonts w:ascii="Times New Roman" w:eastAsia="Times New Roman" w:hAnsi="Times New Roman" w:cs="Times New Roman"/>
          <w:snapToGrid w:val="0"/>
          <w:kern w:val="0"/>
          <w:sz w:val="28"/>
          <w:szCs w:val="20"/>
          <w14:ligatures w14:val="none"/>
        </w:rPr>
        <w:t xml:space="preserve"> </w:t>
      </w:r>
      <w:r w:rsidR="00E552BD">
        <w:rPr>
          <w:rFonts w:ascii="Times New Roman" w:eastAsia="Times New Roman" w:hAnsi="Times New Roman" w:cs="Times New Roman"/>
          <w:b/>
          <w:snapToGrid w:val="0"/>
          <w:kern w:val="0"/>
          <w:sz w:val="28"/>
          <w:szCs w:val="20"/>
          <w:u w:val="single"/>
          <w14:ligatures w14:val="none"/>
        </w:rPr>
        <w:t>October 15</w:t>
      </w:r>
      <w:r w:rsidRPr="00E6461E">
        <w:rPr>
          <w:rFonts w:ascii="Times New Roman" w:eastAsia="Times New Roman" w:hAnsi="Times New Roman" w:cs="Times New Roman"/>
          <w:b/>
          <w:snapToGrid w:val="0"/>
          <w:kern w:val="0"/>
          <w:sz w:val="28"/>
          <w:szCs w:val="20"/>
          <w:u w:val="single"/>
          <w14:ligatures w14:val="none"/>
        </w:rPr>
        <w:t xml:space="preserve">, </w:t>
      </w:r>
      <w:r w:rsidR="001B3339" w:rsidRPr="00E6461E">
        <w:rPr>
          <w:rFonts w:ascii="Times New Roman" w:eastAsia="Times New Roman" w:hAnsi="Times New Roman" w:cs="Times New Roman"/>
          <w:b/>
          <w:snapToGrid w:val="0"/>
          <w:kern w:val="0"/>
          <w:sz w:val="28"/>
          <w:szCs w:val="20"/>
          <w:u w:val="single"/>
          <w14:ligatures w14:val="none"/>
        </w:rPr>
        <w:t>202</w:t>
      </w:r>
      <w:r w:rsidR="00E6461E" w:rsidRPr="00E6461E">
        <w:rPr>
          <w:rFonts w:ascii="Times New Roman" w:eastAsia="Times New Roman" w:hAnsi="Times New Roman" w:cs="Times New Roman"/>
          <w:b/>
          <w:snapToGrid w:val="0"/>
          <w:kern w:val="0"/>
          <w:sz w:val="28"/>
          <w:szCs w:val="20"/>
          <w:u w:val="single"/>
          <w14:ligatures w14:val="none"/>
        </w:rPr>
        <w:t>5</w:t>
      </w:r>
      <w:r w:rsidRPr="00E6461E">
        <w:rPr>
          <w:rFonts w:ascii="Times New Roman" w:eastAsia="Times New Roman" w:hAnsi="Times New Roman" w:cs="Times New Roman"/>
          <w:b/>
          <w:snapToGrid w:val="0"/>
          <w:kern w:val="0"/>
          <w:sz w:val="28"/>
          <w:szCs w:val="20"/>
          <w:u w:val="single"/>
          <w14:ligatures w14:val="none"/>
        </w:rPr>
        <w:t>.</w:t>
      </w:r>
    </w:p>
    <w:p w14:paraId="1D2EDCDD" w14:textId="77777777" w:rsidR="00111D4B" w:rsidRDefault="00111D4B" w:rsidP="00946A5E">
      <w:pPr>
        <w:rPr>
          <w:rFonts w:ascii="Times New Roman" w:eastAsia="Times New Roman" w:hAnsi="Times New Roman" w:cs="Times New Roman"/>
          <w:b/>
          <w:snapToGrid w:val="0"/>
          <w:kern w:val="0"/>
          <w:sz w:val="28"/>
          <w:szCs w:val="20"/>
          <w:u w:val="single"/>
          <w14:ligatures w14:val="none"/>
        </w:rPr>
      </w:pPr>
    </w:p>
    <w:p w14:paraId="6F3985EE" w14:textId="77777777" w:rsidR="00111D4B" w:rsidRDefault="00111D4B" w:rsidP="00946A5E">
      <w:pPr>
        <w:rPr>
          <w:rFonts w:ascii="Times New Roman" w:eastAsia="Times New Roman" w:hAnsi="Times New Roman" w:cs="Times New Roman"/>
          <w:b/>
          <w:snapToGrid w:val="0"/>
          <w:kern w:val="0"/>
          <w:sz w:val="28"/>
          <w:szCs w:val="20"/>
          <w:u w:val="single"/>
          <w14:ligatures w14:val="none"/>
        </w:rPr>
      </w:pPr>
    </w:p>
    <w:p w14:paraId="39BE2DDA" w14:textId="77777777" w:rsidR="00111D4B" w:rsidRDefault="00111D4B" w:rsidP="00946A5E">
      <w:pPr>
        <w:rPr>
          <w:rFonts w:ascii="Times New Roman" w:eastAsia="Times New Roman" w:hAnsi="Times New Roman" w:cs="Times New Roman"/>
          <w:b/>
          <w:snapToGrid w:val="0"/>
          <w:kern w:val="0"/>
          <w:sz w:val="28"/>
          <w:szCs w:val="20"/>
          <w:u w:val="single"/>
          <w14:ligatures w14:val="none"/>
        </w:rPr>
      </w:pPr>
    </w:p>
    <w:p w14:paraId="092E1B7E" w14:textId="77777777" w:rsidR="00111D4B" w:rsidRDefault="00111D4B" w:rsidP="00946A5E">
      <w:pPr>
        <w:rPr>
          <w:rFonts w:ascii="Times New Roman" w:eastAsia="Times New Roman" w:hAnsi="Times New Roman" w:cs="Times New Roman"/>
          <w:b/>
          <w:snapToGrid w:val="0"/>
          <w:kern w:val="0"/>
          <w:sz w:val="28"/>
          <w:szCs w:val="20"/>
          <w:u w:val="single"/>
          <w14:ligatures w14:val="none"/>
        </w:rPr>
      </w:pPr>
    </w:p>
    <w:p w14:paraId="3A34DBD7" w14:textId="77777777" w:rsidR="00627035" w:rsidRDefault="00627035" w:rsidP="00946A5E">
      <w:pPr>
        <w:rPr>
          <w:rFonts w:ascii="Times New Roman" w:eastAsia="Times New Roman" w:hAnsi="Times New Roman" w:cs="Times New Roman"/>
          <w:b/>
          <w:snapToGrid w:val="0"/>
          <w:kern w:val="0"/>
          <w:sz w:val="28"/>
          <w:szCs w:val="20"/>
          <w:u w:val="single"/>
          <w14:ligatures w14:val="none"/>
        </w:rPr>
      </w:pPr>
    </w:p>
    <w:p w14:paraId="149288AB" w14:textId="77777777" w:rsidR="00627035" w:rsidRDefault="00627035" w:rsidP="00946A5E">
      <w:pPr>
        <w:rPr>
          <w:rFonts w:ascii="Times New Roman" w:eastAsia="Times New Roman" w:hAnsi="Times New Roman" w:cs="Times New Roman"/>
          <w:b/>
          <w:snapToGrid w:val="0"/>
          <w:kern w:val="0"/>
          <w:sz w:val="28"/>
          <w:szCs w:val="20"/>
          <w:u w:val="single"/>
          <w14:ligatures w14:val="none"/>
        </w:rPr>
      </w:pPr>
    </w:p>
    <w:p w14:paraId="77F5F5CF" w14:textId="77777777" w:rsidR="00627035" w:rsidRDefault="00627035" w:rsidP="00946A5E">
      <w:pPr>
        <w:rPr>
          <w:rFonts w:ascii="Times New Roman" w:eastAsia="Times New Roman" w:hAnsi="Times New Roman" w:cs="Times New Roman"/>
          <w:b/>
          <w:snapToGrid w:val="0"/>
          <w:kern w:val="0"/>
          <w:sz w:val="28"/>
          <w:szCs w:val="20"/>
          <w:u w:val="single"/>
          <w14:ligatures w14:val="none"/>
        </w:rPr>
      </w:pPr>
    </w:p>
    <w:p w14:paraId="1207A410" w14:textId="77777777" w:rsidR="00627035" w:rsidRDefault="00627035" w:rsidP="00946A5E">
      <w:pPr>
        <w:rPr>
          <w:rFonts w:ascii="Times New Roman" w:eastAsia="Times New Roman" w:hAnsi="Times New Roman" w:cs="Times New Roman"/>
          <w:b/>
          <w:snapToGrid w:val="0"/>
          <w:kern w:val="0"/>
          <w:sz w:val="28"/>
          <w:szCs w:val="20"/>
          <w:u w:val="single"/>
          <w14:ligatures w14:val="none"/>
        </w:rPr>
      </w:pPr>
    </w:p>
    <w:p w14:paraId="591536BF" w14:textId="77777777" w:rsidR="00627035" w:rsidRDefault="00627035" w:rsidP="00946A5E">
      <w:pPr>
        <w:rPr>
          <w:rFonts w:ascii="Times New Roman" w:eastAsia="Times New Roman" w:hAnsi="Times New Roman" w:cs="Times New Roman"/>
          <w:b/>
          <w:snapToGrid w:val="0"/>
          <w:kern w:val="0"/>
          <w:sz w:val="28"/>
          <w:szCs w:val="20"/>
          <w:u w:val="single"/>
          <w14:ligatures w14:val="none"/>
        </w:rPr>
      </w:pPr>
    </w:p>
    <w:p w14:paraId="081D212A" w14:textId="608E053F" w:rsidR="00627035" w:rsidRDefault="00627035">
      <w:pPr>
        <w:rPr>
          <w:rFonts w:ascii="Times New Roman" w:eastAsia="Times New Roman" w:hAnsi="Times New Roman" w:cs="Times New Roman"/>
          <w:b/>
          <w:snapToGrid w:val="0"/>
          <w:kern w:val="0"/>
          <w:sz w:val="28"/>
          <w:szCs w:val="20"/>
          <w:u w:val="single"/>
          <w14:ligatures w14:val="none"/>
        </w:rPr>
      </w:pPr>
      <w:r>
        <w:rPr>
          <w:rFonts w:ascii="Times New Roman" w:eastAsia="Times New Roman" w:hAnsi="Times New Roman" w:cs="Times New Roman"/>
          <w:b/>
          <w:snapToGrid w:val="0"/>
          <w:kern w:val="0"/>
          <w:sz w:val="28"/>
          <w:szCs w:val="20"/>
          <w:u w:val="single"/>
          <w14:ligatures w14:val="none"/>
        </w:rPr>
        <w:br w:type="page"/>
      </w:r>
    </w:p>
    <w:p w14:paraId="0D3304FE" w14:textId="77777777" w:rsidR="00111D4B" w:rsidRPr="003231ED" w:rsidRDefault="00111D4B" w:rsidP="00111D4B">
      <w:pPr>
        <w:pStyle w:val="Heading1"/>
        <w:jc w:val="center"/>
        <w:rPr>
          <w:rFonts w:ascii="Times New Roman" w:hAnsi="Times New Roman" w:cs="Times New Roman"/>
          <w:color w:val="auto"/>
          <w:sz w:val="24"/>
          <w:szCs w:val="24"/>
        </w:rPr>
      </w:pPr>
      <w:bookmarkStart w:id="22" w:name="_Toc287442060"/>
      <w:bookmarkStart w:id="23" w:name="_Toc160193903"/>
      <w:r w:rsidRPr="003231ED">
        <w:rPr>
          <w:rFonts w:ascii="Times New Roman" w:hAnsi="Times New Roman" w:cs="Times New Roman"/>
          <w:color w:val="auto"/>
          <w:sz w:val="24"/>
          <w:szCs w:val="24"/>
        </w:rPr>
        <w:lastRenderedPageBreak/>
        <w:t>BID BOND</w:t>
      </w:r>
      <w:bookmarkEnd w:id="22"/>
      <w:bookmarkEnd w:id="23"/>
    </w:p>
    <w:p w14:paraId="79533EB7" w14:textId="77777777" w:rsidR="00111D4B" w:rsidRPr="00BC3434" w:rsidRDefault="00111D4B"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999E666" w14:textId="77777777" w:rsidR="00111D4B" w:rsidRPr="00BC3434" w:rsidRDefault="00111D4B"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BC3434">
        <w:rPr>
          <w:rFonts w:ascii="Times New Roman" w:hAnsi="Times New Roman" w:cs="Times New Roman"/>
          <w:sz w:val="24"/>
          <w:szCs w:val="24"/>
        </w:rPr>
        <w:t xml:space="preserve">KNOW ALL MEN BY THESE PRESENTS, that we, the undersigned, </w:t>
      </w:r>
      <w:r w:rsidRPr="00BC3434">
        <w:rPr>
          <w:rFonts w:ascii="Times New Roman" w:hAnsi="Times New Roman" w:cs="Times New Roman"/>
          <w:sz w:val="24"/>
          <w:szCs w:val="24"/>
          <w:u w:val="single"/>
        </w:rPr>
        <w:t xml:space="preserve">                                                                       </w:t>
      </w:r>
      <w:r w:rsidRPr="00BC3434">
        <w:rPr>
          <w:rFonts w:ascii="Times New Roman" w:hAnsi="Times New Roman" w:cs="Times New Roman"/>
          <w:sz w:val="24"/>
          <w:szCs w:val="24"/>
        </w:rPr>
        <w:t xml:space="preserve">  as Principal, and  </w:t>
      </w:r>
      <w:r w:rsidRPr="00BC3434">
        <w:rPr>
          <w:rFonts w:ascii="Times New Roman" w:hAnsi="Times New Roman" w:cs="Times New Roman"/>
          <w:sz w:val="24"/>
          <w:szCs w:val="24"/>
          <w:u w:val="single"/>
        </w:rPr>
        <w:t xml:space="preserve">                                            </w:t>
      </w:r>
      <w:r w:rsidRPr="00BC3434">
        <w:rPr>
          <w:rFonts w:ascii="Times New Roman" w:hAnsi="Times New Roman" w:cs="Times New Roman"/>
          <w:sz w:val="24"/>
          <w:szCs w:val="24"/>
        </w:rPr>
        <w:t xml:space="preserve">  as Surety, are hereby held and firmly bound unto  </w:t>
      </w:r>
      <w:r w:rsidRPr="00BC3434">
        <w:rPr>
          <w:rFonts w:ascii="Times New Roman" w:hAnsi="Times New Roman" w:cs="Times New Roman"/>
          <w:sz w:val="24"/>
          <w:szCs w:val="24"/>
          <w:u w:val="single"/>
        </w:rPr>
        <w:t xml:space="preserve">                                                                            </w:t>
      </w:r>
      <w:r w:rsidRPr="00BC3434">
        <w:rPr>
          <w:rFonts w:ascii="Times New Roman" w:hAnsi="Times New Roman" w:cs="Times New Roman"/>
          <w:sz w:val="24"/>
          <w:szCs w:val="24"/>
        </w:rPr>
        <w:t xml:space="preserve">  as OWNER in the penal sum of  </w:t>
      </w:r>
      <w:r w:rsidRPr="00BC3434">
        <w:rPr>
          <w:rFonts w:ascii="Times New Roman" w:hAnsi="Times New Roman" w:cs="Times New Roman"/>
          <w:sz w:val="24"/>
          <w:szCs w:val="24"/>
          <w:u w:val="single"/>
        </w:rPr>
        <w:t xml:space="preserve">                                                                            </w:t>
      </w:r>
      <w:r w:rsidRPr="00BC3434">
        <w:rPr>
          <w:rFonts w:ascii="Times New Roman" w:hAnsi="Times New Roman" w:cs="Times New Roman"/>
          <w:sz w:val="24"/>
          <w:szCs w:val="24"/>
        </w:rPr>
        <w:t xml:space="preserve">  for the payment of which, well and truly to be made, we hereby jointly and severally bind ourselves, successors, and assigns.  Signed, this  </w:t>
      </w:r>
      <w:r w:rsidRPr="00BC3434">
        <w:rPr>
          <w:rFonts w:ascii="Times New Roman" w:hAnsi="Times New Roman" w:cs="Times New Roman"/>
          <w:sz w:val="24"/>
          <w:szCs w:val="24"/>
          <w:u w:val="single"/>
        </w:rPr>
        <w:t xml:space="preserve">             </w:t>
      </w:r>
      <w:r w:rsidRPr="00BC3434">
        <w:rPr>
          <w:rFonts w:ascii="Times New Roman" w:hAnsi="Times New Roman" w:cs="Times New Roman"/>
          <w:sz w:val="24"/>
          <w:szCs w:val="24"/>
        </w:rPr>
        <w:t xml:space="preserve">  day of  </w:t>
      </w:r>
      <w:r w:rsidRPr="00BC3434">
        <w:rPr>
          <w:rFonts w:ascii="Times New Roman" w:hAnsi="Times New Roman" w:cs="Times New Roman"/>
          <w:sz w:val="24"/>
          <w:szCs w:val="24"/>
          <w:u w:val="single"/>
        </w:rPr>
        <w:t xml:space="preserve">                                          </w:t>
      </w:r>
      <w:r w:rsidRPr="00BC3434">
        <w:rPr>
          <w:rFonts w:ascii="Times New Roman" w:hAnsi="Times New Roman" w:cs="Times New Roman"/>
          <w:sz w:val="24"/>
          <w:szCs w:val="24"/>
        </w:rPr>
        <w:t xml:space="preserve"> , 20 </w:t>
      </w:r>
      <w:r w:rsidRPr="00BC3434">
        <w:rPr>
          <w:rFonts w:ascii="Times New Roman" w:hAnsi="Times New Roman" w:cs="Times New Roman"/>
          <w:sz w:val="24"/>
          <w:szCs w:val="24"/>
          <w:u w:val="single"/>
        </w:rPr>
        <w:t xml:space="preserve">             </w:t>
      </w:r>
      <w:r w:rsidRPr="00BC3434">
        <w:rPr>
          <w:rFonts w:ascii="Times New Roman" w:hAnsi="Times New Roman" w:cs="Times New Roman"/>
          <w:sz w:val="24"/>
          <w:szCs w:val="24"/>
        </w:rPr>
        <w:t xml:space="preserve"> .  The Condition of the above obligation is such that whereas the Principal has submitted to  </w:t>
      </w:r>
      <w:r w:rsidRPr="00BC3434">
        <w:rPr>
          <w:rFonts w:ascii="Times New Roman" w:hAnsi="Times New Roman" w:cs="Times New Roman"/>
          <w:sz w:val="24"/>
          <w:szCs w:val="24"/>
          <w:u w:val="single"/>
        </w:rPr>
        <w:t xml:space="preserve">                                               </w:t>
      </w:r>
      <w:r w:rsidRPr="00BC3434">
        <w:rPr>
          <w:rFonts w:ascii="Times New Roman" w:hAnsi="Times New Roman" w:cs="Times New Roman"/>
          <w:sz w:val="24"/>
          <w:szCs w:val="24"/>
        </w:rPr>
        <w:t xml:space="preserve"> a certain BID, attached hereto and hereby made a part hereof to enter into a contract in writing, for the </w:t>
      </w:r>
    </w:p>
    <w:p w14:paraId="6B37E1C6" w14:textId="73F45F21" w:rsidR="00AD7850" w:rsidRPr="00BC3434" w:rsidRDefault="00E86E69" w:rsidP="00AD785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1300 WEST IMPROVEMEMTS</w:t>
      </w:r>
    </w:p>
    <w:p w14:paraId="1EDA92A3" w14:textId="1F2FFDCB" w:rsidR="00AD7850" w:rsidRPr="00BC3434" w:rsidRDefault="00E86E69" w:rsidP="00AD785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i/>
          <w:sz w:val="28"/>
          <w:szCs w:val="28"/>
        </w:rPr>
      </w:pPr>
      <w:r w:rsidRPr="00BC3434">
        <w:rPr>
          <w:rFonts w:ascii="Times New Roman" w:hAnsi="Times New Roman" w:cs="Times New Roman"/>
          <w:b/>
          <w:i/>
          <w:sz w:val="28"/>
          <w:szCs w:val="28"/>
        </w:rPr>
        <w:t xml:space="preserve">FROM </w:t>
      </w:r>
      <w:r>
        <w:rPr>
          <w:rFonts w:ascii="Times New Roman" w:hAnsi="Times New Roman" w:cs="Times New Roman"/>
          <w:b/>
          <w:i/>
          <w:sz w:val="28"/>
          <w:szCs w:val="28"/>
        </w:rPr>
        <w:t>3310 SOUTH</w:t>
      </w:r>
      <w:r w:rsidRPr="00BC3434">
        <w:rPr>
          <w:rFonts w:ascii="Times New Roman" w:hAnsi="Times New Roman" w:cs="Times New Roman"/>
          <w:b/>
          <w:i/>
          <w:sz w:val="28"/>
          <w:szCs w:val="28"/>
        </w:rPr>
        <w:t xml:space="preserve"> TO </w:t>
      </w:r>
      <w:r>
        <w:rPr>
          <w:rFonts w:ascii="Times New Roman" w:hAnsi="Times New Roman" w:cs="Times New Roman"/>
          <w:b/>
          <w:i/>
          <w:sz w:val="28"/>
          <w:szCs w:val="28"/>
        </w:rPr>
        <w:t>3390 SOUTH</w:t>
      </w:r>
    </w:p>
    <w:p w14:paraId="5E575514" w14:textId="77777777" w:rsidR="00111D4B" w:rsidRPr="00BC3434" w:rsidRDefault="00111D4B"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cs="Times New Roman"/>
          <w:sz w:val="24"/>
          <w:szCs w:val="24"/>
        </w:rPr>
      </w:pPr>
    </w:p>
    <w:p w14:paraId="5767B9CE" w14:textId="77777777" w:rsidR="00111D4B" w:rsidRPr="00BC3434" w:rsidRDefault="00111D4B"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BC3434">
        <w:rPr>
          <w:rFonts w:ascii="Times New Roman" w:hAnsi="Times New Roman" w:cs="Times New Roman"/>
          <w:sz w:val="24"/>
          <w:szCs w:val="24"/>
        </w:rPr>
        <w:t xml:space="preserve">NOW, THEREFORE, </w:t>
      </w:r>
    </w:p>
    <w:p w14:paraId="414FEFFF" w14:textId="77777777" w:rsidR="00111D4B" w:rsidRPr="00BC3434" w:rsidRDefault="00111D4B"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rPr>
          <w:rFonts w:ascii="Times New Roman" w:hAnsi="Times New Roman" w:cs="Times New Roman"/>
          <w:sz w:val="24"/>
          <w:szCs w:val="24"/>
        </w:rPr>
      </w:pPr>
      <w:r w:rsidRPr="00BC3434">
        <w:rPr>
          <w:rFonts w:ascii="Times New Roman" w:hAnsi="Times New Roman" w:cs="Times New Roman"/>
          <w:sz w:val="24"/>
          <w:szCs w:val="24"/>
        </w:rPr>
        <w:t>(a)</w:t>
      </w:r>
      <w:r w:rsidRPr="00BC3434">
        <w:rPr>
          <w:rFonts w:ascii="Times New Roman" w:hAnsi="Times New Roman" w:cs="Times New Roman"/>
          <w:sz w:val="24"/>
          <w:szCs w:val="24"/>
        </w:rPr>
        <w:tab/>
        <w:t>If the BID shall be rejected, or</w:t>
      </w:r>
    </w:p>
    <w:p w14:paraId="32B6F383" w14:textId="77777777" w:rsidR="00111D4B" w:rsidRPr="00BC3434" w:rsidRDefault="00111D4B"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Times New Roman" w:hAnsi="Times New Roman" w:cs="Times New Roman"/>
          <w:sz w:val="24"/>
          <w:szCs w:val="24"/>
        </w:rPr>
      </w:pPr>
      <w:r w:rsidRPr="00BC3434">
        <w:rPr>
          <w:rFonts w:ascii="Times New Roman" w:hAnsi="Times New Roman" w:cs="Times New Roman"/>
          <w:sz w:val="24"/>
          <w:szCs w:val="24"/>
        </w:rPr>
        <w:t>(b)</w:t>
      </w:r>
      <w:r w:rsidRPr="00BC3434">
        <w:rPr>
          <w:rFonts w:ascii="Times New Roman" w:hAnsi="Times New Roman" w:cs="Times New Roman"/>
          <w:sz w:val="24"/>
          <w:szCs w:val="24"/>
        </w:rPr>
        <w:tab/>
        <w:t>If said BID shall be accepted and the Principal shall execute and deliver a contract in the Form of Contract attached hereto (properly completed in accordance with said BID) and shall furnish a BOND or bonds for his faithful performance of said contract, and for the payment of all persons performing labors and furnishing materials in connection therewith, and shall in all other respects perform the agreement created by the acceptance of said BID.</w:t>
      </w:r>
    </w:p>
    <w:p w14:paraId="7640BE43" w14:textId="794E0480" w:rsidR="00111D4B" w:rsidRPr="00BC3434" w:rsidRDefault="00111D4B"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BC3434">
        <w:rPr>
          <w:rFonts w:ascii="Times New Roman" w:hAnsi="Times New Roman" w:cs="Times New Roman"/>
          <w:sz w:val="24"/>
          <w:szCs w:val="24"/>
        </w:rPr>
        <w:t>then this obligation shall be void, otherwise the same shall remain in force and effect; it being expressly understood and agreed that the liability of the Surety for any and all claims hereunder shall, in no event, exceed the penal amount of this obligation as herein stated.  The Surety, for value received, hereby stipulates and agrees that the obligations of said Surety and its BOND shall be in no way impaired or affected by any extension of the time within which the OWNER may accept such BID; and said Surety does hereby wave notice of any such extension.</w:t>
      </w:r>
    </w:p>
    <w:p w14:paraId="2CD00860" w14:textId="77777777" w:rsidR="00111D4B" w:rsidRPr="00BC3434" w:rsidRDefault="00111D4B"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p>
    <w:p w14:paraId="43DE246A" w14:textId="77777777" w:rsidR="00111D4B" w:rsidRPr="00BC3434" w:rsidRDefault="00111D4B" w:rsidP="00111D4B">
      <w:pPr>
        <w:spacing w:line="360" w:lineRule="auto"/>
        <w:rPr>
          <w:rFonts w:ascii="Times New Roman" w:hAnsi="Times New Roman" w:cs="Times New Roman"/>
          <w:snapToGrid w:val="0"/>
          <w:sz w:val="24"/>
          <w:szCs w:val="24"/>
        </w:rPr>
        <w:sectPr w:rsidR="00111D4B" w:rsidRPr="00BC3434" w:rsidSect="002D15AC">
          <w:endnotePr>
            <w:numFmt w:val="decimal"/>
          </w:endnotePr>
          <w:pgSz w:w="12240" w:h="15840"/>
          <w:pgMar w:top="864" w:right="1008" w:bottom="432" w:left="1440" w:header="864" w:footer="288" w:gutter="0"/>
          <w:cols w:space="720"/>
        </w:sectPr>
      </w:pPr>
    </w:p>
    <w:p w14:paraId="3C27D2AC" w14:textId="77777777" w:rsidR="00111D4B" w:rsidRPr="00BC3434" w:rsidRDefault="00111D4B"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r w:rsidRPr="00BC3434">
        <w:rPr>
          <w:rFonts w:ascii="Times New Roman" w:hAnsi="Times New Roman" w:cs="Times New Roman"/>
          <w:sz w:val="24"/>
          <w:szCs w:val="24"/>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forth above.</w:t>
      </w:r>
    </w:p>
    <w:p w14:paraId="5EC9D3FE" w14:textId="77777777" w:rsidR="00111D4B" w:rsidRPr="00BC3434" w:rsidRDefault="00111D4B"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p>
    <w:p w14:paraId="7FD6AA5C" w14:textId="77777777" w:rsidR="00111D4B" w:rsidRPr="00BC3434" w:rsidRDefault="00111D4B"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BC3434">
        <w:rPr>
          <w:rFonts w:ascii="Times New Roman" w:hAnsi="Times New Roman" w:cs="Times New Roman"/>
          <w:sz w:val="24"/>
          <w:szCs w:val="24"/>
          <w:u w:val="single"/>
        </w:rPr>
        <w:t xml:space="preserve">                                                                                         </w:t>
      </w:r>
      <w:r w:rsidRPr="00BC3434">
        <w:rPr>
          <w:rFonts w:ascii="Times New Roman" w:hAnsi="Times New Roman" w:cs="Times New Roman"/>
          <w:sz w:val="24"/>
          <w:szCs w:val="24"/>
        </w:rPr>
        <w:t xml:space="preserve">  (L.S.)</w:t>
      </w:r>
    </w:p>
    <w:p w14:paraId="69528B9F" w14:textId="77777777" w:rsidR="00111D4B" w:rsidRPr="00BC3434" w:rsidRDefault="00111D4B"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Times New Roman" w:hAnsi="Times New Roman" w:cs="Times New Roman"/>
          <w:sz w:val="24"/>
          <w:szCs w:val="24"/>
        </w:rPr>
      </w:pPr>
      <w:r w:rsidRPr="00BC3434">
        <w:rPr>
          <w:rFonts w:ascii="Times New Roman" w:hAnsi="Times New Roman" w:cs="Times New Roman"/>
          <w:sz w:val="24"/>
          <w:szCs w:val="24"/>
        </w:rPr>
        <w:t>Principal</w:t>
      </w:r>
    </w:p>
    <w:p w14:paraId="1EC34AE0" w14:textId="77777777" w:rsidR="00111D4B" w:rsidRPr="00BC3434" w:rsidRDefault="00111D4B"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p>
    <w:p w14:paraId="451C2D5F" w14:textId="77777777" w:rsidR="00111D4B" w:rsidRPr="00BC3434" w:rsidRDefault="00111D4B"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u w:val="single"/>
        </w:rPr>
      </w:pPr>
      <w:r w:rsidRPr="00BC3434">
        <w:rPr>
          <w:rFonts w:ascii="Times New Roman" w:hAnsi="Times New Roman" w:cs="Times New Roman"/>
          <w:sz w:val="24"/>
          <w:szCs w:val="24"/>
          <w:u w:val="single"/>
        </w:rPr>
        <w:t xml:space="preserve">                                                                                         </w:t>
      </w:r>
    </w:p>
    <w:p w14:paraId="65055F9D" w14:textId="77777777" w:rsidR="00111D4B" w:rsidRPr="00BC3434" w:rsidRDefault="00111D4B"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Times New Roman" w:hAnsi="Times New Roman" w:cs="Times New Roman"/>
          <w:sz w:val="24"/>
          <w:szCs w:val="24"/>
        </w:rPr>
      </w:pPr>
      <w:r w:rsidRPr="00BC3434">
        <w:rPr>
          <w:rFonts w:ascii="Times New Roman" w:hAnsi="Times New Roman" w:cs="Times New Roman"/>
          <w:sz w:val="24"/>
          <w:szCs w:val="24"/>
        </w:rPr>
        <w:t xml:space="preserve">  Surety</w:t>
      </w:r>
    </w:p>
    <w:p w14:paraId="1A31FC87" w14:textId="77777777" w:rsidR="00111D4B" w:rsidRPr="00BC3434" w:rsidRDefault="00111D4B"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rPr>
      </w:pPr>
    </w:p>
    <w:p w14:paraId="0AB18F81" w14:textId="77777777" w:rsidR="00111D4B" w:rsidRPr="00BC3434" w:rsidRDefault="00111D4B"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u w:val="single"/>
        </w:rPr>
      </w:pPr>
      <w:r w:rsidRPr="00BC3434">
        <w:rPr>
          <w:rFonts w:ascii="Times New Roman" w:hAnsi="Times New Roman" w:cs="Times New Roman"/>
          <w:sz w:val="24"/>
          <w:szCs w:val="24"/>
        </w:rPr>
        <w:t xml:space="preserve">By:   </w:t>
      </w:r>
      <w:r w:rsidRPr="00BC3434">
        <w:rPr>
          <w:rFonts w:ascii="Times New Roman" w:hAnsi="Times New Roman" w:cs="Times New Roman"/>
          <w:sz w:val="24"/>
          <w:szCs w:val="24"/>
          <w:u w:val="single"/>
        </w:rPr>
        <w:t xml:space="preserve">                                                                                </w:t>
      </w:r>
    </w:p>
    <w:p w14:paraId="58DAEDC7" w14:textId="77777777" w:rsidR="00111D4B" w:rsidRPr="00BC3434" w:rsidRDefault="00111D4B"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cs="Times New Roman"/>
          <w:sz w:val="24"/>
          <w:szCs w:val="24"/>
          <w:u w:val="single"/>
        </w:rPr>
      </w:pPr>
    </w:p>
    <w:p w14:paraId="61E0C1AF" w14:textId="77777777" w:rsidR="00111D4B" w:rsidRDefault="00111D4B"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BC3434">
        <w:rPr>
          <w:rFonts w:ascii="Times New Roman" w:hAnsi="Times New Roman" w:cs="Times New Roman"/>
          <w:sz w:val="24"/>
          <w:szCs w:val="24"/>
        </w:rPr>
        <w:t>IMPORTANT - Surety companies executing BONDS must appear on the Treasury Department’s most current list (Circular 570 as amended) and be authorized to transact business in the state where the project is located.</w:t>
      </w:r>
    </w:p>
    <w:p w14:paraId="62D168FF" w14:textId="77777777" w:rsidR="00627035" w:rsidRDefault="00627035"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953DBC0" w14:textId="77777777" w:rsidR="00627035" w:rsidRDefault="00627035"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4382E9D8" w14:textId="77777777" w:rsidR="00627035" w:rsidRDefault="00627035"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E7BB7FE" w14:textId="77777777" w:rsidR="00627035" w:rsidRDefault="00627035"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29F3998" w14:textId="77777777" w:rsidR="00627035" w:rsidRDefault="00627035"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7703FBA7" w14:textId="77777777" w:rsidR="00627035" w:rsidRDefault="00627035"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1088A31F" w14:textId="77777777" w:rsidR="00627035" w:rsidRDefault="00627035"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7F9DF41D" w14:textId="77777777" w:rsidR="00627035" w:rsidRDefault="00627035"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7CFD2914" w14:textId="77777777" w:rsidR="00627035" w:rsidRDefault="00627035"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FE277EA" w14:textId="77777777" w:rsidR="00627035" w:rsidRDefault="00627035"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49F04276" w14:textId="77777777" w:rsidR="00627035" w:rsidRDefault="00627035" w:rsidP="00111D4B">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5B1B48E3" w14:textId="1FFF00A8" w:rsidR="00627035" w:rsidRDefault="00627035">
      <w:pPr>
        <w:rPr>
          <w:rFonts w:ascii="Times New Roman" w:hAnsi="Times New Roman" w:cs="Times New Roman"/>
          <w:sz w:val="24"/>
          <w:szCs w:val="24"/>
        </w:rPr>
      </w:pPr>
      <w:r>
        <w:rPr>
          <w:rFonts w:ascii="Times New Roman" w:hAnsi="Times New Roman" w:cs="Times New Roman"/>
          <w:sz w:val="24"/>
          <w:szCs w:val="24"/>
        </w:rPr>
        <w:br w:type="page"/>
      </w:r>
    </w:p>
    <w:p w14:paraId="54132EDC" w14:textId="3AF95121" w:rsidR="00D30C88" w:rsidRPr="00D30C88" w:rsidRDefault="00D30C88" w:rsidP="00D30C88">
      <w:pPr>
        <w:pStyle w:val="Heading1"/>
        <w:jc w:val="center"/>
        <w:rPr>
          <w:rFonts w:ascii="Times New Roman" w:eastAsia="Times New Roman" w:hAnsi="Times New Roman" w:cs="Times New Roman"/>
          <w:b/>
          <w:snapToGrid w:val="0"/>
          <w:color w:val="auto"/>
          <w:kern w:val="0"/>
          <w:szCs w:val="20"/>
          <w14:ligatures w14:val="none"/>
        </w:rPr>
      </w:pPr>
      <w:bookmarkStart w:id="24" w:name="_Toc304557926"/>
      <w:bookmarkStart w:id="25" w:name="_Toc92451937"/>
      <w:bookmarkStart w:id="26" w:name="_Toc160193904"/>
      <w:r w:rsidRPr="00D30C88">
        <w:rPr>
          <w:rFonts w:ascii="Times New Roman" w:eastAsia="Times New Roman" w:hAnsi="Times New Roman" w:cs="Times New Roman"/>
          <w:b/>
          <w:snapToGrid w:val="0"/>
          <w:color w:val="auto"/>
          <w:kern w:val="0"/>
          <w:szCs w:val="20"/>
          <w14:ligatures w14:val="none"/>
        </w:rPr>
        <w:lastRenderedPageBreak/>
        <w:t>NOTICE OF AWARD</w:t>
      </w:r>
      <w:bookmarkEnd w:id="24"/>
      <w:bookmarkEnd w:id="25"/>
      <w:bookmarkEnd w:id="26"/>
    </w:p>
    <w:p w14:paraId="7EF98057"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44BD8251"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r w:rsidRPr="00D30C88">
        <w:rPr>
          <w:rFonts w:ascii="Times New Roman" w:eastAsia="Times New Roman" w:hAnsi="Times New Roman" w:cs="Times New Roman"/>
          <w:snapToGrid w:val="0"/>
          <w:kern w:val="0"/>
          <w:sz w:val="24"/>
          <w:szCs w:val="20"/>
          <w14:ligatures w14:val="none"/>
        </w:rPr>
        <w:t>TO:</w:t>
      </w:r>
      <w:r w:rsidRPr="00D30C88">
        <w:rPr>
          <w:rFonts w:ascii="Times New Roman" w:eastAsia="Times New Roman" w:hAnsi="Times New Roman" w:cs="Times New Roman"/>
          <w:snapToGrid w:val="0"/>
          <w:kern w:val="0"/>
          <w:sz w:val="24"/>
          <w:szCs w:val="20"/>
          <w14:ligatures w14:val="none"/>
        </w:rPr>
        <w:tab/>
        <w:t xml:space="preserve">      </w:t>
      </w:r>
    </w:p>
    <w:p w14:paraId="2F9EBA42" w14:textId="77777777" w:rsid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p>
    <w:p w14:paraId="775C48FE"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D30C88">
        <w:rPr>
          <w:rFonts w:ascii="Times New Roman" w:eastAsia="Times New Roman" w:hAnsi="Times New Roman" w:cs="Times New Roman"/>
          <w:snapToGrid w:val="0"/>
          <w:kern w:val="0"/>
          <w:sz w:val="24"/>
          <w:szCs w:val="20"/>
          <w14:ligatures w14:val="none"/>
        </w:rPr>
        <w:t>PROJECT DESCRIPTION:</w:t>
      </w:r>
    </w:p>
    <w:p w14:paraId="12F5E148" w14:textId="77777777" w:rsidR="00E86E69" w:rsidRPr="00BC3434" w:rsidRDefault="00E86E69" w:rsidP="00E86E69">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1300 WEST IMPROVEMEMTS</w:t>
      </w:r>
    </w:p>
    <w:p w14:paraId="7DD0354F" w14:textId="77777777" w:rsidR="00E86E69" w:rsidRPr="00BC3434" w:rsidRDefault="00E86E69" w:rsidP="00E86E69">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i/>
          <w:sz w:val="28"/>
          <w:szCs w:val="28"/>
        </w:rPr>
      </w:pPr>
      <w:r w:rsidRPr="00BC3434">
        <w:rPr>
          <w:rFonts w:ascii="Times New Roman" w:hAnsi="Times New Roman" w:cs="Times New Roman"/>
          <w:b/>
          <w:i/>
          <w:sz w:val="28"/>
          <w:szCs w:val="28"/>
        </w:rPr>
        <w:t xml:space="preserve">FROM </w:t>
      </w:r>
      <w:r>
        <w:rPr>
          <w:rFonts w:ascii="Times New Roman" w:hAnsi="Times New Roman" w:cs="Times New Roman"/>
          <w:b/>
          <w:i/>
          <w:sz w:val="28"/>
          <w:szCs w:val="28"/>
        </w:rPr>
        <w:t>3310 SOUTH</w:t>
      </w:r>
      <w:r w:rsidRPr="00BC3434">
        <w:rPr>
          <w:rFonts w:ascii="Times New Roman" w:hAnsi="Times New Roman" w:cs="Times New Roman"/>
          <w:b/>
          <w:i/>
          <w:sz w:val="28"/>
          <w:szCs w:val="28"/>
        </w:rPr>
        <w:t xml:space="preserve"> TO </w:t>
      </w:r>
      <w:r>
        <w:rPr>
          <w:rFonts w:ascii="Times New Roman" w:hAnsi="Times New Roman" w:cs="Times New Roman"/>
          <w:b/>
          <w:i/>
          <w:sz w:val="28"/>
          <w:szCs w:val="28"/>
        </w:rPr>
        <w:t>3390 SOUTH</w:t>
      </w:r>
    </w:p>
    <w:p w14:paraId="327B701A" w14:textId="77777777" w:rsidR="00D30C88" w:rsidRPr="00D30C88" w:rsidRDefault="00D30C88" w:rsidP="00D30C88">
      <w:pPr>
        <w:pBdr>
          <w:bottom w:val="single" w:sz="4" w:space="1" w:color="auto"/>
        </w:pBd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p>
    <w:p w14:paraId="44886AA4" w14:textId="1606B978"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D30C88">
        <w:rPr>
          <w:rFonts w:ascii="Times New Roman" w:eastAsia="Times New Roman" w:hAnsi="Times New Roman" w:cs="Times New Roman"/>
          <w:snapToGrid w:val="0"/>
          <w:kern w:val="0"/>
          <w:sz w:val="24"/>
          <w:szCs w:val="20"/>
          <w14:ligatures w14:val="none"/>
        </w:rPr>
        <w:t>The Owner has considered the Bid submitted by you for the above described work and you are hereby notified that your bid has been accepted for items in the amount of $</w:t>
      </w:r>
      <w:r w:rsidR="00BA6228">
        <w:rPr>
          <w:rFonts w:ascii="Times New Roman" w:eastAsia="Times New Roman" w:hAnsi="Times New Roman" w:cs="Times New Roman"/>
          <w:snapToGrid w:val="0"/>
          <w:kern w:val="0"/>
          <w:sz w:val="24"/>
          <w:szCs w:val="20"/>
          <w:u w:val="single"/>
          <w14:ligatures w14:val="none"/>
        </w:rPr>
        <w:t>____________________</w:t>
      </w:r>
    </w:p>
    <w:p w14:paraId="406FDD36"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1E862CF9"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D30C88">
        <w:rPr>
          <w:rFonts w:ascii="Times New Roman" w:eastAsia="Times New Roman" w:hAnsi="Times New Roman" w:cs="Times New Roman"/>
          <w:snapToGrid w:val="0"/>
          <w:kern w:val="0"/>
          <w:sz w:val="24"/>
          <w:szCs w:val="20"/>
          <w14:ligatures w14:val="none"/>
        </w:rPr>
        <w:t>You are required by the Instructions to Bidders to execute the Contract for Construction and furnish the required Contractor’s Performance Bond, Payment Bond and certificates of insurance within ten (10) calendar days from the date of this Notice to you.</w:t>
      </w:r>
    </w:p>
    <w:p w14:paraId="1C780375"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43295F6B"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D30C88">
        <w:rPr>
          <w:rFonts w:ascii="Times New Roman" w:eastAsia="Times New Roman" w:hAnsi="Times New Roman" w:cs="Times New Roman"/>
          <w:snapToGrid w:val="0"/>
          <w:kern w:val="0"/>
          <w:sz w:val="24"/>
          <w:szCs w:val="20"/>
          <w14:ligatures w14:val="none"/>
        </w:rPr>
        <w:t>If you fail to execute said Contract or to furnish said Bonds within ten (10) days from the date of this Notice, said Owner will be entitled to consider all your rights arising out of the Owner’s acceptance of your Bid as abandoned and as forfeiture of your Bid Bond.  The Owner will be entitled to such other rights as may be granted by law.</w:t>
      </w:r>
    </w:p>
    <w:p w14:paraId="253E6364"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6577ACCC"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D30C88">
        <w:rPr>
          <w:rFonts w:ascii="Times New Roman" w:eastAsia="Times New Roman" w:hAnsi="Times New Roman" w:cs="Times New Roman"/>
          <w:snapToGrid w:val="0"/>
          <w:kern w:val="0"/>
          <w:sz w:val="24"/>
          <w:szCs w:val="20"/>
          <w14:ligatures w14:val="none"/>
        </w:rPr>
        <w:t>You are required to return an acknowledged copy of this Notice of Award to the Owner.</w:t>
      </w:r>
    </w:p>
    <w:p w14:paraId="3B2CF42A"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469FB1DE"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D30C88">
        <w:rPr>
          <w:rFonts w:ascii="Times New Roman" w:eastAsia="Times New Roman" w:hAnsi="Times New Roman" w:cs="Times New Roman"/>
          <w:snapToGrid w:val="0"/>
          <w:kern w:val="0"/>
          <w:sz w:val="24"/>
          <w:szCs w:val="20"/>
          <w14:ligatures w14:val="none"/>
        </w:rPr>
        <w:t>The instructions in Paragraph 2.5 of Section 00 72 00 of the APWA Manual of Standard Specifications are expected to be complied with as part of this project.  This information is included as Attachment A.</w:t>
      </w:r>
    </w:p>
    <w:p w14:paraId="77777DD8"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3E23AC66"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D30C88">
        <w:rPr>
          <w:rFonts w:ascii="Times New Roman" w:eastAsia="Times New Roman" w:hAnsi="Times New Roman" w:cs="Times New Roman"/>
          <w:snapToGrid w:val="0"/>
          <w:kern w:val="0"/>
          <w:sz w:val="24"/>
          <w:szCs w:val="20"/>
          <w14:ligatures w14:val="none"/>
        </w:rPr>
        <w:t xml:space="preserve">Dated this </w:t>
      </w:r>
      <w:r w:rsidRPr="00D30C88">
        <w:rPr>
          <w:rFonts w:ascii="Times New Roman" w:eastAsia="Times New Roman" w:hAnsi="Times New Roman" w:cs="Times New Roman"/>
          <w:snapToGrid w:val="0"/>
          <w:kern w:val="0"/>
          <w:sz w:val="24"/>
          <w:szCs w:val="20"/>
          <w:u w:val="single"/>
          <w14:ligatures w14:val="none"/>
        </w:rPr>
        <w:tab/>
      </w:r>
      <w:r w:rsidRPr="00D30C88">
        <w:rPr>
          <w:rFonts w:ascii="Times New Roman" w:eastAsia="Times New Roman" w:hAnsi="Times New Roman" w:cs="Times New Roman"/>
          <w:snapToGrid w:val="0"/>
          <w:kern w:val="0"/>
          <w:sz w:val="24"/>
          <w:szCs w:val="20"/>
          <w:u w:val="single"/>
          <w14:ligatures w14:val="none"/>
        </w:rPr>
        <w:tab/>
      </w:r>
      <w:r w:rsidRPr="00D30C88">
        <w:rPr>
          <w:rFonts w:ascii="Times New Roman" w:eastAsia="Times New Roman" w:hAnsi="Times New Roman" w:cs="Times New Roman"/>
          <w:snapToGrid w:val="0"/>
          <w:kern w:val="0"/>
          <w:sz w:val="24"/>
          <w:szCs w:val="20"/>
          <w14:ligatures w14:val="none"/>
        </w:rPr>
        <w:t xml:space="preserve">, 20___. </w:t>
      </w:r>
    </w:p>
    <w:p w14:paraId="7999924D"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138E9E98" w14:textId="1D052965"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D30C88">
        <w:rPr>
          <w:rFonts w:ascii="Times New Roman" w:eastAsia="Times New Roman" w:hAnsi="Times New Roman" w:cs="Times New Roman"/>
          <w:snapToGrid w:val="0"/>
          <w:kern w:val="0"/>
          <w:sz w:val="24"/>
          <w:szCs w:val="20"/>
          <w14:ligatures w14:val="none"/>
        </w:rPr>
        <w:t>Owner:</w:t>
      </w:r>
      <w:r w:rsidRPr="00D30C88">
        <w:rPr>
          <w:rFonts w:ascii="Times New Roman" w:eastAsia="Times New Roman" w:hAnsi="Times New Roman" w:cs="Times New Roman"/>
          <w:snapToGrid w:val="0"/>
          <w:kern w:val="0"/>
          <w:sz w:val="24"/>
          <w:szCs w:val="20"/>
          <w14:ligatures w14:val="none"/>
        </w:rPr>
        <w:tab/>
      </w:r>
      <w:r w:rsidRPr="00D30C88">
        <w:rPr>
          <w:rFonts w:ascii="Times New Roman" w:eastAsia="Times New Roman" w:hAnsi="Times New Roman" w:cs="Times New Roman"/>
          <w:snapToGrid w:val="0"/>
          <w:kern w:val="0"/>
          <w:sz w:val="24"/>
          <w:szCs w:val="20"/>
          <w14:ligatures w14:val="none"/>
        </w:rPr>
        <w:tab/>
      </w:r>
      <w:r w:rsidR="00D11C7D">
        <w:rPr>
          <w:rFonts w:ascii="Times New Roman" w:eastAsia="Times New Roman" w:hAnsi="Times New Roman" w:cs="Times New Roman"/>
          <w:snapToGrid w:val="0"/>
          <w:kern w:val="0"/>
          <w:sz w:val="24"/>
          <w:szCs w:val="20"/>
          <w14:ligatures w14:val="none"/>
        </w:rPr>
        <w:t>Nibley City</w:t>
      </w:r>
      <w:r w:rsidRPr="00D30C88">
        <w:rPr>
          <w:rFonts w:ascii="Times New Roman" w:eastAsia="Times New Roman" w:hAnsi="Times New Roman" w:cs="Times New Roman"/>
          <w:snapToGrid w:val="0"/>
          <w:kern w:val="0"/>
          <w:sz w:val="24"/>
          <w:szCs w:val="20"/>
          <w14:ligatures w14:val="none"/>
        </w:rPr>
        <w:t>, Utah</w:t>
      </w:r>
    </w:p>
    <w:p w14:paraId="6166E231"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43005BC0"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D30C88">
        <w:rPr>
          <w:rFonts w:ascii="Times New Roman" w:eastAsia="Times New Roman" w:hAnsi="Times New Roman" w:cs="Times New Roman"/>
          <w:snapToGrid w:val="0"/>
          <w:kern w:val="0"/>
          <w:sz w:val="24"/>
          <w:szCs w:val="20"/>
          <w14:ligatures w14:val="none"/>
        </w:rPr>
        <w:t>By:</w:t>
      </w:r>
      <w:r w:rsidRPr="00D30C88">
        <w:rPr>
          <w:rFonts w:ascii="Times New Roman" w:eastAsia="Times New Roman" w:hAnsi="Times New Roman" w:cs="Times New Roman"/>
          <w:snapToGrid w:val="0"/>
          <w:kern w:val="0"/>
          <w:sz w:val="24"/>
          <w:szCs w:val="20"/>
          <w14:ligatures w14:val="none"/>
        </w:rPr>
        <w:tab/>
      </w:r>
      <w:r w:rsidRPr="00D30C88">
        <w:rPr>
          <w:rFonts w:ascii="Times New Roman" w:eastAsia="Times New Roman" w:hAnsi="Times New Roman" w:cs="Times New Roman"/>
          <w:snapToGrid w:val="0"/>
          <w:kern w:val="0"/>
          <w:sz w:val="24"/>
          <w:szCs w:val="20"/>
          <w14:ligatures w14:val="none"/>
        </w:rPr>
        <w:tab/>
      </w:r>
    </w:p>
    <w:p w14:paraId="7FCCA871"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6966F321"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D30C88">
        <w:rPr>
          <w:rFonts w:ascii="Times New Roman" w:eastAsia="Times New Roman" w:hAnsi="Times New Roman" w:cs="Times New Roman"/>
          <w:snapToGrid w:val="0"/>
          <w:kern w:val="0"/>
          <w:sz w:val="24"/>
          <w:szCs w:val="20"/>
          <w14:ligatures w14:val="none"/>
        </w:rPr>
        <w:t>Title:</w:t>
      </w:r>
      <w:r w:rsidRPr="00D30C88">
        <w:rPr>
          <w:rFonts w:ascii="Times New Roman" w:eastAsia="Times New Roman" w:hAnsi="Times New Roman" w:cs="Times New Roman"/>
          <w:snapToGrid w:val="0"/>
          <w:kern w:val="0"/>
          <w:sz w:val="24"/>
          <w:szCs w:val="20"/>
          <w14:ligatures w14:val="none"/>
        </w:rPr>
        <w:tab/>
      </w:r>
      <w:r w:rsidRPr="00D30C88">
        <w:rPr>
          <w:rFonts w:ascii="Times New Roman" w:eastAsia="Times New Roman" w:hAnsi="Times New Roman" w:cs="Times New Roman"/>
          <w:snapToGrid w:val="0"/>
          <w:kern w:val="0"/>
          <w:sz w:val="24"/>
          <w:szCs w:val="20"/>
          <w14:ligatures w14:val="none"/>
        </w:rPr>
        <w:tab/>
      </w:r>
    </w:p>
    <w:p w14:paraId="2D8A3166"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2995EBED"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D30C88">
        <w:rPr>
          <w:rFonts w:ascii="Times New Roman" w:eastAsia="Times New Roman" w:hAnsi="Times New Roman" w:cs="Times New Roman"/>
          <w:b/>
          <w:snapToGrid w:val="0"/>
          <w:kern w:val="0"/>
          <w:sz w:val="24"/>
          <w:szCs w:val="20"/>
          <w14:ligatures w14:val="none"/>
        </w:rPr>
        <w:t>ACCEPTANCE OF NOTICE</w:t>
      </w:r>
    </w:p>
    <w:p w14:paraId="77889CB7"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D30C88">
        <w:rPr>
          <w:rFonts w:ascii="Times New Roman" w:eastAsia="Times New Roman" w:hAnsi="Times New Roman" w:cs="Times New Roman"/>
          <w:snapToGrid w:val="0"/>
          <w:kern w:val="0"/>
          <w:sz w:val="24"/>
          <w:szCs w:val="20"/>
          <w14:ligatures w14:val="none"/>
        </w:rPr>
        <w:t>Receipt of the above Notice of Award is hereby acknowledged.</w:t>
      </w:r>
    </w:p>
    <w:p w14:paraId="4EF10C78"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10783854"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D30C88">
        <w:rPr>
          <w:rFonts w:ascii="Times New Roman" w:eastAsia="Times New Roman" w:hAnsi="Times New Roman" w:cs="Times New Roman"/>
          <w:snapToGrid w:val="0"/>
          <w:kern w:val="0"/>
          <w:sz w:val="24"/>
          <w:szCs w:val="20"/>
          <w14:ligatures w14:val="none"/>
        </w:rPr>
        <w:t xml:space="preserve">This </w:t>
      </w:r>
      <w:r w:rsidRPr="00D30C88">
        <w:rPr>
          <w:rFonts w:ascii="Times New Roman" w:eastAsia="Times New Roman" w:hAnsi="Times New Roman" w:cs="Times New Roman"/>
          <w:snapToGrid w:val="0"/>
          <w:kern w:val="0"/>
          <w:sz w:val="24"/>
          <w:szCs w:val="20"/>
          <w:u w:val="single"/>
          <w14:ligatures w14:val="none"/>
        </w:rPr>
        <w:t xml:space="preserve">              </w:t>
      </w:r>
      <w:r w:rsidRPr="00D30C88">
        <w:rPr>
          <w:rFonts w:ascii="Times New Roman" w:eastAsia="Times New Roman" w:hAnsi="Times New Roman" w:cs="Times New Roman"/>
          <w:snapToGrid w:val="0"/>
          <w:kern w:val="0"/>
          <w:sz w:val="24"/>
          <w:szCs w:val="20"/>
          <w14:ligatures w14:val="none"/>
        </w:rPr>
        <w:t xml:space="preserve">  day of </w:t>
      </w:r>
      <w:r w:rsidRPr="00D30C88">
        <w:rPr>
          <w:rFonts w:ascii="Times New Roman" w:eastAsia="Times New Roman" w:hAnsi="Times New Roman" w:cs="Times New Roman"/>
          <w:snapToGrid w:val="0"/>
          <w:kern w:val="0"/>
          <w:sz w:val="24"/>
          <w:szCs w:val="20"/>
          <w:u w:val="single"/>
          <w14:ligatures w14:val="none"/>
        </w:rPr>
        <w:tab/>
      </w:r>
      <w:r w:rsidRPr="00D30C88">
        <w:rPr>
          <w:rFonts w:ascii="Times New Roman" w:eastAsia="Times New Roman" w:hAnsi="Times New Roman" w:cs="Times New Roman"/>
          <w:snapToGrid w:val="0"/>
          <w:kern w:val="0"/>
          <w:sz w:val="24"/>
          <w:szCs w:val="20"/>
          <w:u w:val="single"/>
          <w14:ligatures w14:val="none"/>
        </w:rPr>
        <w:tab/>
      </w:r>
      <w:r w:rsidRPr="00D30C88">
        <w:rPr>
          <w:rFonts w:ascii="Times New Roman" w:eastAsia="Times New Roman" w:hAnsi="Times New Roman" w:cs="Times New Roman"/>
          <w:snapToGrid w:val="0"/>
          <w:kern w:val="0"/>
          <w:sz w:val="24"/>
          <w:szCs w:val="20"/>
          <w14:ligatures w14:val="none"/>
        </w:rPr>
        <w:t>, 20___.</w:t>
      </w:r>
    </w:p>
    <w:p w14:paraId="6F15B518"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2ED15DF8"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u w:val="single"/>
          <w14:ligatures w14:val="none"/>
        </w:rPr>
      </w:pPr>
      <w:r w:rsidRPr="00D30C88">
        <w:rPr>
          <w:rFonts w:ascii="Times New Roman" w:eastAsia="Times New Roman" w:hAnsi="Times New Roman" w:cs="Times New Roman"/>
          <w:snapToGrid w:val="0"/>
          <w:kern w:val="0"/>
          <w:sz w:val="24"/>
          <w:szCs w:val="20"/>
          <w14:ligatures w14:val="none"/>
        </w:rPr>
        <w:t xml:space="preserve">By:  </w:t>
      </w:r>
      <w:r w:rsidRPr="00D30C88">
        <w:rPr>
          <w:rFonts w:ascii="Times New Roman" w:eastAsia="Times New Roman" w:hAnsi="Times New Roman" w:cs="Times New Roman"/>
          <w:snapToGrid w:val="0"/>
          <w:kern w:val="0"/>
          <w:sz w:val="24"/>
          <w:szCs w:val="20"/>
          <w:u w:val="single"/>
          <w14:ligatures w14:val="none"/>
        </w:rPr>
        <w:t xml:space="preserve">                                                                       </w:t>
      </w:r>
    </w:p>
    <w:p w14:paraId="310EBD80" w14:textId="77777777" w:rsidR="00D30C88" w:rsidRPr="00D30C88" w:rsidRDefault="00D30C88" w:rsidP="00D30C88">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36CD017C" w14:textId="3B1696B1" w:rsidR="00BF4F34" w:rsidRDefault="00D30C88" w:rsidP="0098333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D30C88">
        <w:rPr>
          <w:rFonts w:ascii="Times New Roman" w:eastAsia="Times New Roman" w:hAnsi="Times New Roman" w:cs="Times New Roman"/>
          <w:snapToGrid w:val="0"/>
          <w:kern w:val="0"/>
          <w:sz w:val="24"/>
          <w:szCs w:val="20"/>
          <w14:ligatures w14:val="none"/>
        </w:rPr>
        <w:t>Title:</w:t>
      </w:r>
    </w:p>
    <w:p w14:paraId="2D2C4049" w14:textId="77777777" w:rsidR="00163982" w:rsidRDefault="00163982" w:rsidP="00AE683C">
      <w:pPr>
        <w:widowControl w:val="0"/>
        <w:autoSpaceDE w:val="0"/>
        <w:autoSpaceDN w:val="0"/>
        <w:adjustRightInd w:val="0"/>
        <w:spacing w:after="0" w:line="240" w:lineRule="auto"/>
        <w:rPr>
          <w:rFonts w:ascii="Times-Roman" w:eastAsia="Times New Roman" w:hAnsi="Times-Roman" w:cs="Times-Roman"/>
          <w:snapToGrid w:val="0"/>
          <w:kern w:val="0"/>
          <w:sz w:val="28"/>
          <w:szCs w:val="28"/>
          <w14:ligatures w14:val="none"/>
        </w:rPr>
      </w:pPr>
    </w:p>
    <w:p w14:paraId="5A102741" w14:textId="77777777" w:rsidR="00163982" w:rsidRDefault="00163982" w:rsidP="00AE683C">
      <w:pPr>
        <w:widowControl w:val="0"/>
        <w:autoSpaceDE w:val="0"/>
        <w:autoSpaceDN w:val="0"/>
        <w:adjustRightInd w:val="0"/>
        <w:spacing w:after="0" w:line="240" w:lineRule="auto"/>
        <w:rPr>
          <w:rFonts w:ascii="Times-Roman" w:eastAsia="Times New Roman" w:hAnsi="Times-Roman" w:cs="Times-Roman"/>
          <w:snapToGrid w:val="0"/>
          <w:kern w:val="0"/>
          <w:sz w:val="28"/>
          <w:szCs w:val="28"/>
          <w14:ligatures w14:val="none"/>
        </w:rPr>
      </w:pPr>
    </w:p>
    <w:p w14:paraId="09422D4C" w14:textId="7B6D07D8" w:rsidR="00627035" w:rsidRDefault="00627035">
      <w:pPr>
        <w:rPr>
          <w:rFonts w:ascii="Times-Roman" w:eastAsia="Times New Roman" w:hAnsi="Times-Roman" w:cs="Times-Roman"/>
          <w:snapToGrid w:val="0"/>
          <w:kern w:val="0"/>
          <w:sz w:val="28"/>
          <w:szCs w:val="28"/>
          <w14:ligatures w14:val="none"/>
        </w:rPr>
      </w:pPr>
      <w:r>
        <w:rPr>
          <w:rFonts w:ascii="Times-Roman" w:eastAsia="Times New Roman" w:hAnsi="Times-Roman" w:cs="Times-Roman"/>
          <w:snapToGrid w:val="0"/>
          <w:kern w:val="0"/>
          <w:sz w:val="28"/>
          <w:szCs w:val="28"/>
          <w14:ligatures w14:val="none"/>
        </w:rPr>
        <w:br w:type="page"/>
      </w:r>
    </w:p>
    <w:p w14:paraId="65509154" w14:textId="4AD08584" w:rsidR="00AE683C" w:rsidRPr="00AE683C" w:rsidRDefault="00AE683C" w:rsidP="00AE683C">
      <w:pPr>
        <w:widowControl w:val="0"/>
        <w:autoSpaceDE w:val="0"/>
        <w:autoSpaceDN w:val="0"/>
        <w:adjustRightInd w:val="0"/>
        <w:spacing w:after="0" w:line="240" w:lineRule="auto"/>
        <w:rPr>
          <w:rFonts w:ascii="Times-Roman" w:eastAsia="Times New Roman" w:hAnsi="Times-Roman" w:cs="Times-Roman"/>
          <w:snapToGrid w:val="0"/>
          <w:kern w:val="0"/>
          <w:sz w:val="28"/>
          <w:szCs w:val="28"/>
          <w14:ligatures w14:val="none"/>
        </w:rPr>
      </w:pPr>
      <w:r w:rsidRPr="00AE683C">
        <w:rPr>
          <w:rFonts w:ascii="Times-Roman" w:eastAsia="Times New Roman" w:hAnsi="Times-Roman" w:cs="Times-Roman"/>
          <w:snapToGrid w:val="0"/>
          <w:kern w:val="0"/>
          <w:sz w:val="28"/>
          <w:szCs w:val="28"/>
          <w14:ligatures w14:val="none"/>
        </w:rPr>
        <w:lastRenderedPageBreak/>
        <w:t>Attachment A</w:t>
      </w:r>
    </w:p>
    <w:p w14:paraId="5EE41F27" w14:textId="77777777" w:rsidR="00AE683C" w:rsidRPr="00AE683C" w:rsidRDefault="00AE683C" w:rsidP="00AE683C">
      <w:pPr>
        <w:widowControl w:val="0"/>
        <w:autoSpaceDE w:val="0"/>
        <w:autoSpaceDN w:val="0"/>
        <w:adjustRightInd w:val="0"/>
        <w:spacing w:after="0" w:line="240" w:lineRule="auto"/>
        <w:rPr>
          <w:rFonts w:ascii="Times-Roman" w:eastAsia="Times New Roman" w:hAnsi="Times-Roman" w:cs="Times-Roman"/>
          <w:snapToGrid w:val="0"/>
          <w:kern w:val="0"/>
          <w:sz w:val="28"/>
          <w:szCs w:val="28"/>
          <w14:ligatures w14:val="none"/>
        </w:rPr>
      </w:pPr>
    </w:p>
    <w:p w14:paraId="708BFAA0" w14:textId="77777777" w:rsidR="00AE683C" w:rsidRPr="00AE683C" w:rsidRDefault="00AE683C" w:rsidP="00AE683C">
      <w:pPr>
        <w:widowControl w:val="0"/>
        <w:autoSpaceDE w:val="0"/>
        <w:autoSpaceDN w:val="0"/>
        <w:adjustRightInd w:val="0"/>
        <w:spacing w:after="0" w:line="240" w:lineRule="auto"/>
        <w:rPr>
          <w:rFonts w:ascii="Times-Roman" w:eastAsia="Times New Roman" w:hAnsi="Times-Roman" w:cs="Times-Roman"/>
          <w:snapToGrid w:val="0"/>
          <w:kern w:val="0"/>
          <w:sz w:val="28"/>
          <w:szCs w:val="28"/>
          <w14:ligatures w14:val="none"/>
        </w:rPr>
      </w:pPr>
      <w:r w:rsidRPr="00AE683C">
        <w:rPr>
          <w:rFonts w:ascii="Times-Roman" w:eastAsia="Times New Roman" w:hAnsi="Times-Roman" w:cs="Times-Roman"/>
          <w:snapToGrid w:val="0"/>
          <w:kern w:val="0"/>
          <w:sz w:val="28"/>
          <w:szCs w:val="28"/>
          <w14:ligatures w14:val="none"/>
        </w:rPr>
        <w:t>APWA Manual of Standard Specifications</w:t>
      </w:r>
    </w:p>
    <w:p w14:paraId="451AB5B3" w14:textId="2F031AA7" w:rsidR="00AE683C" w:rsidRPr="00AE683C" w:rsidRDefault="00AE683C" w:rsidP="00AE683C">
      <w:pPr>
        <w:widowControl w:val="0"/>
        <w:autoSpaceDE w:val="0"/>
        <w:autoSpaceDN w:val="0"/>
        <w:adjustRightInd w:val="0"/>
        <w:spacing w:after="0" w:line="240" w:lineRule="auto"/>
        <w:rPr>
          <w:rFonts w:ascii="Times-Roman" w:eastAsia="Times New Roman" w:hAnsi="Times-Roman" w:cs="Times-Roman"/>
          <w:snapToGrid w:val="0"/>
          <w:kern w:val="0"/>
          <w:sz w:val="28"/>
          <w:szCs w:val="28"/>
          <w14:ligatures w14:val="none"/>
        </w:rPr>
      </w:pPr>
      <w:r w:rsidRPr="00AE683C">
        <w:rPr>
          <w:rFonts w:ascii="Times-Roman" w:eastAsia="Times New Roman" w:hAnsi="Times-Roman" w:cs="Times-Roman"/>
          <w:snapToGrid w:val="0"/>
          <w:kern w:val="0"/>
          <w:sz w:val="28"/>
          <w:szCs w:val="28"/>
          <w14:ligatures w14:val="none"/>
        </w:rPr>
        <w:t>20</w:t>
      </w:r>
      <w:r w:rsidR="00163982">
        <w:rPr>
          <w:rFonts w:ascii="Times-Roman" w:eastAsia="Times New Roman" w:hAnsi="Times-Roman" w:cs="Times-Roman"/>
          <w:snapToGrid w:val="0"/>
          <w:kern w:val="0"/>
          <w:sz w:val="28"/>
          <w:szCs w:val="28"/>
          <w14:ligatures w14:val="none"/>
        </w:rPr>
        <w:t>17</w:t>
      </w:r>
      <w:r w:rsidRPr="00AE683C">
        <w:rPr>
          <w:rFonts w:ascii="Times-Roman" w:eastAsia="Times New Roman" w:hAnsi="Times-Roman" w:cs="Times-Roman"/>
          <w:snapToGrid w:val="0"/>
          <w:kern w:val="0"/>
          <w:sz w:val="28"/>
          <w:szCs w:val="28"/>
          <w14:ligatures w14:val="none"/>
        </w:rPr>
        <w:t xml:space="preserve"> Edition</w:t>
      </w:r>
    </w:p>
    <w:p w14:paraId="2CB96B52" w14:textId="77777777" w:rsidR="00AE683C" w:rsidRPr="00AE683C" w:rsidRDefault="00AE683C" w:rsidP="00AE683C">
      <w:pPr>
        <w:widowControl w:val="0"/>
        <w:autoSpaceDE w:val="0"/>
        <w:autoSpaceDN w:val="0"/>
        <w:adjustRightInd w:val="0"/>
        <w:spacing w:after="0" w:line="240" w:lineRule="auto"/>
        <w:rPr>
          <w:rFonts w:ascii="Times-Roman" w:eastAsia="Times New Roman" w:hAnsi="Times-Roman" w:cs="Times-Roman"/>
          <w:snapToGrid w:val="0"/>
          <w:kern w:val="0"/>
          <w:sz w:val="28"/>
          <w:szCs w:val="28"/>
          <w14:ligatures w14:val="none"/>
        </w:rPr>
      </w:pPr>
    </w:p>
    <w:p w14:paraId="6056F3B7" w14:textId="77777777" w:rsidR="00AE683C" w:rsidRPr="00AE683C" w:rsidRDefault="00AE683C" w:rsidP="00AE683C">
      <w:pPr>
        <w:widowControl w:val="0"/>
        <w:autoSpaceDE w:val="0"/>
        <w:autoSpaceDN w:val="0"/>
        <w:adjustRightInd w:val="0"/>
        <w:spacing w:after="0" w:line="240" w:lineRule="auto"/>
        <w:rPr>
          <w:rFonts w:ascii="Times-Roman" w:eastAsia="Times New Roman" w:hAnsi="Times-Roman" w:cs="Times-Roman"/>
          <w:snapToGrid w:val="0"/>
          <w:kern w:val="0"/>
          <w:sz w:val="28"/>
          <w:szCs w:val="28"/>
          <w14:ligatures w14:val="none"/>
        </w:rPr>
      </w:pPr>
      <w:r w:rsidRPr="00AE683C">
        <w:rPr>
          <w:rFonts w:ascii="Times-Roman" w:eastAsia="Times New Roman" w:hAnsi="Times-Roman" w:cs="Times-Roman"/>
          <w:snapToGrid w:val="0"/>
          <w:kern w:val="0"/>
          <w:sz w:val="28"/>
          <w:szCs w:val="28"/>
          <w14:ligatures w14:val="none"/>
        </w:rPr>
        <w:t>Section 00 72 00</w:t>
      </w:r>
    </w:p>
    <w:p w14:paraId="02D0A5E6" w14:textId="77777777" w:rsidR="00AE683C" w:rsidRPr="00AE683C" w:rsidRDefault="00AE683C" w:rsidP="00AE683C">
      <w:pPr>
        <w:widowControl w:val="0"/>
        <w:autoSpaceDE w:val="0"/>
        <w:autoSpaceDN w:val="0"/>
        <w:adjustRightInd w:val="0"/>
        <w:spacing w:after="0" w:line="240" w:lineRule="auto"/>
        <w:rPr>
          <w:rFonts w:ascii="Times-Roman" w:eastAsia="Times New Roman" w:hAnsi="Times-Roman" w:cs="Times-Roman"/>
          <w:snapToGrid w:val="0"/>
          <w:kern w:val="0"/>
          <w:sz w:val="28"/>
          <w:szCs w:val="28"/>
          <w14:ligatures w14:val="none"/>
        </w:rPr>
      </w:pPr>
    </w:p>
    <w:p w14:paraId="19792A0B" w14:textId="77777777" w:rsidR="00AE683C" w:rsidRPr="00AE683C" w:rsidRDefault="00AE683C" w:rsidP="00AE683C">
      <w:pPr>
        <w:widowControl w:val="0"/>
        <w:autoSpaceDE w:val="0"/>
        <w:autoSpaceDN w:val="0"/>
        <w:adjustRightInd w:val="0"/>
        <w:spacing w:after="0" w:line="240" w:lineRule="auto"/>
        <w:rPr>
          <w:rFonts w:ascii="Times-Roman" w:eastAsia="Times New Roman" w:hAnsi="Times-Roman" w:cs="Times-Roman"/>
          <w:snapToGrid w:val="0"/>
          <w:kern w:val="0"/>
          <w:sz w:val="28"/>
          <w:szCs w:val="28"/>
          <w14:ligatures w14:val="none"/>
        </w:rPr>
      </w:pPr>
      <w:r w:rsidRPr="00AE683C">
        <w:rPr>
          <w:rFonts w:ascii="Times-Roman" w:eastAsia="Times New Roman" w:hAnsi="Times-Roman" w:cs="Times-Roman"/>
          <w:snapToGrid w:val="0"/>
          <w:kern w:val="0"/>
          <w:sz w:val="28"/>
          <w:szCs w:val="28"/>
          <w14:ligatures w14:val="none"/>
        </w:rPr>
        <w:t>Paragraph 2.5</w:t>
      </w:r>
    </w:p>
    <w:p w14:paraId="584EB865" w14:textId="77777777" w:rsidR="00AE683C" w:rsidRPr="00AE683C" w:rsidRDefault="00AE683C" w:rsidP="00AE683C">
      <w:pPr>
        <w:widowControl w:val="0"/>
        <w:autoSpaceDE w:val="0"/>
        <w:autoSpaceDN w:val="0"/>
        <w:adjustRightInd w:val="0"/>
        <w:spacing w:after="0" w:line="240" w:lineRule="auto"/>
        <w:rPr>
          <w:rFonts w:ascii="Times-Roman" w:eastAsia="Times New Roman" w:hAnsi="Times-Roman" w:cs="Times-Roman"/>
          <w:snapToGrid w:val="0"/>
          <w:kern w:val="0"/>
          <w:sz w:val="20"/>
          <w:szCs w:val="20"/>
          <w14:ligatures w14:val="none"/>
        </w:rPr>
      </w:pPr>
    </w:p>
    <w:p w14:paraId="5F04E7B6" w14:textId="77777777" w:rsidR="00AE683C" w:rsidRPr="00AE683C" w:rsidRDefault="00AE683C" w:rsidP="00AE683C">
      <w:pPr>
        <w:widowControl w:val="0"/>
        <w:autoSpaceDE w:val="0"/>
        <w:autoSpaceDN w:val="0"/>
        <w:adjustRightInd w:val="0"/>
        <w:spacing w:after="0" w:line="240" w:lineRule="auto"/>
        <w:rPr>
          <w:rFonts w:ascii="Times-Roman" w:eastAsia="Times New Roman" w:hAnsi="Times-Roman" w:cs="Times-Roman"/>
          <w:snapToGrid w:val="0"/>
          <w:kern w:val="0"/>
          <w:sz w:val="20"/>
          <w:szCs w:val="20"/>
          <w14:ligatures w14:val="none"/>
        </w:rPr>
      </w:pPr>
    </w:p>
    <w:p w14:paraId="5A3A15F8" w14:textId="77777777" w:rsidR="00AE683C" w:rsidRPr="00AE683C" w:rsidRDefault="00AE683C" w:rsidP="00AE683C">
      <w:pPr>
        <w:widowControl w:val="0"/>
        <w:tabs>
          <w:tab w:val="left" w:pos="360"/>
          <w:tab w:val="left" w:pos="720"/>
          <w:tab w:val="left" w:pos="1080"/>
        </w:tabs>
        <w:autoSpaceDE w:val="0"/>
        <w:autoSpaceDN w:val="0"/>
        <w:adjustRightInd w:val="0"/>
        <w:spacing w:after="60" w:line="240" w:lineRule="auto"/>
        <w:rPr>
          <w:rFonts w:ascii="Times New Roman" w:eastAsia="Times New Roman" w:hAnsi="Times New Roman" w:cs="Times New Roman"/>
          <w:b/>
          <w:bCs/>
          <w:snapToGrid w:val="0"/>
          <w:kern w:val="0"/>
          <w:sz w:val="20"/>
          <w:szCs w:val="20"/>
          <w14:ligatures w14:val="none"/>
        </w:rPr>
      </w:pPr>
      <w:r w:rsidRPr="00AE683C">
        <w:rPr>
          <w:rFonts w:ascii="Times New Roman" w:eastAsia="Times New Roman" w:hAnsi="Times New Roman" w:cs="Times New Roman"/>
          <w:snapToGrid w:val="0"/>
          <w:kern w:val="0"/>
          <w:sz w:val="20"/>
          <w:szCs w:val="20"/>
          <w14:ligatures w14:val="none"/>
        </w:rPr>
        <w:t xml:space="preserve">2.5 </w:t>
      </w:r>
      <w:r w:rsidRPr="00AE683C">
        <w:rPr>
          <w:rFonts w:ascii="Times New Roman" w:eastAsia="Times New Roman" w:hAnsi="Times New Roman" w:cs="Times New Roman"/>
          <w:snapToGrid w:val="0"/>
          <w:kern w:val="0"/>
          <w:sz w:val="20"/>
          <w:szCs w:val="20"/>
          <w14:ligatures w14:val="none"/>
        </w:rPr>
        <w:tab/>
      </w:r>
      <w:r w:rsidRPr="00AE683C">
        <w:rPr>
          <w:rFonts w:ascii="Times New Roman" w:eastAsia="Times New Roman" w:hAnsi="Times New Roman" w:cs="Times New Roman"/>
          <w:b/>
          <w:bCs/>
          <w:snapToGrid w:val="0"/>
          <w:kern w:val="0"/>
          <w:sz w:val="20"/>
          <w:szCs w:val="20"/>
          <w14:ligatures w14:val="none"/>
        </w:rPr>
        <w:t>BEFORE STARTING CONSTRUCTION</w:t>
      </w:r>
    </w:p>
    <w:p w14:paraId="0169B7AB" w14:textId="77777777" w:rsidR="00AE683C" w:rsidRPr="00AE683C" w:rsidRDefault="00AE683C" w:rsidP="00AE683C">
      <w:pPr>
        <w:widowControl w:val="0"/>
        <w:tabs>
          <w:tab w:val="left" w:pos="360"/>
          <w:tab w:val="left" w:pos="720"/>
          <w:tab w:val="left" w:pos="1080"/>
        </w:tabs>
        <w:autoSpaceDE w:val="0"/>
        <w:autoSpaceDN w:val="0"/>
        <w:adjustRightInd w:val="0"/>
        <w:spacing w:after="60" w:line="240" w:lineRule="auto"/>
        <w:ind w:left="630" w:hanging="270"/>
        <w:rPr>
          <w:rFonts w:ascii="Times New Roman" w:eastAsia="Times New Roman" w:hAnsi="Times New Roman" w:cs="Times New Roman"/>
          <w:snapToGrid w:val="0"/>
          <w:kern w:val="0"/>
          <w:sz w:val="20"/>
          <w:szCs w:val="20"/>
          <w14:ligatures w14:val="none"/>
        </w:rPr>
      </w:pPr>
      <w:r w:rsidRPr="00AE683C">
        <w:rPr>
          <w:rFonts w:ascii="Times New Roman" w:eastAsia="Times New Roman" w:hAnsi="Times New Roman" w:cs="Times New Roman"/>
          <w:snapToGrid w:val="0"/>
          <w:kern w:val="0"/>
          <w:sz w:val="20"/>
          <w:szCs w:val="20"/>
          <w14:ligatures w14:val="none"/>
        </w:rPr>
        <w:t xml:space="preserve">A. </w:t>
      </w:r>
      <w:r w:rsidRPr="00AE683C">
        <w:rPr>
          <w:rFonts w:ascii="Times New Roman" w:eastAsia="Times New Roman" w:hAnsi="Times New Roman" w:cs="Times New Roman"/>
          <w:b/>
          <w:bCs/>
          <w:snapToGrid w:val="0"/>
          <w:kern w:val="0"/>
          <w:sz w:val="20"/>
          <w:szCs w:val="20"/>
          <w14:ligatures w14:val="none"/>
        </w:rPr>
        <w:t>In General</w:t>
      </w:r>
      <w:r w:rsidRPr="00AE683C">
        <w:rPr>
          <w:rFonts w:ascii="Times New Roman" w:eastAsia="Times New Roman" w:hAnsi="Times New Roman" w:cs="Times New Roman"/>
          <w:snapToGrid w:val="0"/>
          <w:kern w:val="0"/>
          <w:sz w:val="20"/>
          <w:szCs w:val="20"/>
          <w14:ligatures w14:val="none"/>
        </w:rPr>
        <w:t>: Before starting each part of the Work, CONTRACTOR shall carefully study and compare the Contract Documents and check and verify pertinent figures shown thereon and all applicable field measurements. CONTRACTOR shall promptly report in writing to ENGINEER any conflict, error or discrepancy that CONTRACTOR may discover and shall obtain a written interpretation or clarifications from ENGINEER before proceeding with any work affected thereby.</w:t>
      </w:r>
    </w:p>
    <w:p w14:paraId="4FB7D62A" w14:textId="77777777" w:rsidR="00AE683C" w:rsidRPr="00AE683C" w:rsidRDefault="00AE683C" w:rsidP="00AE683C">
      <w:pPr>
        <w:widowControl w:val="0"/>
        <w:tabs>
          <w:tab w:val="left" w:pos="360"/>
          <w:tab w:val="left" w:pos="720"/>
          <w:tab w:val="left" w:pos="1080"/>
        </w:tabs>
        <w:autoSpaceDE w:val="0"/>
        <w:autoSpaceDN w:val="0"/>
        <w:adjustRightInd w:val="0"/>
        <w:spacing w:after="60" w:line="240" w:lineRule="auto"/>
        <w:ind w:left="630" w:hanging="270"/>
        <w:rPr>
          <w:rFonts w:ascii="Times New Roman" w:eastAsia="Times New Roman" w:hAnsi="Times New Roman" w:cs="Times New Roman"/>
          <w:snapToGrid w:val="0"/>
          <w:kern w:val="0"/>
          <w:sz w:val="20"/>
          <w:szCs w:val="20"/>
          <w14:ligatures w14:val="none"/>
        </w:rPr>
      </w:pPr>
      <w:r w:rsidRPr="00AE683C">
        <w:rPr>
          <w:rFonts w:ascii="Times New Roman" w:eastAsia="Times New Roman" w:hAnsi="Times New Roman" w:cs="Times New Roman"/>
          <w:snapToGrid w:val="0"/>
          <w:kern w:val="0"/>
          <w:sz w:val="20"/>
          <w:szCs w:val="20"/>
          <w14:ligatures w14:val="none"/>
        </w:rPr>
        <w:t xml:space="preserve">B. </w:t>
      </w:r>
      <w:r w:rsidRPr="00AE683C">
        <w:rPr>
          <w:rFonts w:ascii="Times New Roman" w:eastAsia="Times New Roman" w:hAnsi="Times New Roman" w:cs="Times New Roman"/>
          <w:b/>
          <w:snapToGrid w:val="0"/>
          <w:kern w:val="0"/>
          <w:sz w:val="20"/>
          <w:szCs w:val="20"/>
          <w14:ligatures w14:val="none"/>
        </w:rPr>
        <w:t>Submittals:</w:t>
      </w:r>
      <w:r w:rsidRPr="00AE683C">
        <w:rPr>
          <w:rFonts w:ascii="Times New Roman" w:eastAsia="Times New Roman" w:hAnsi="Times New Roman" w:cs="Times New Roman"/>
          <w:snapToGrid w:val="0"/>
          <w:kern w:val="0"/>
          <w:sz w:val="20"/>
          <w:szCs w:val="20"/>
          <w14:ligatures w14:val="none"/>
        </w:rPr>
        <w:t xml:space="preserve"> Within 10 Days after the Effective Date of the Construction Contract, CONTRACTOR shall submit to ENGINEER, in reasonable detail and form acceptable to ENGINEER, copies of the following documents.</w:t>
      </w:r>
    </w:p>
    <w:p w14:paraId="5A9FE831" w14:textId="77777777" w:rsidR="00AE683C" w:rsidRPr="00AE683C" w:rsidRDefault="00AE683C" w:rsidP="00AE683C">
      <w:pPr>
        <w:widowControl w:val="0"/>
        <w:tabs>
          <w:tab w:val="left" w:pos="360"/>
          <w:tab w:val="left" w:pos="720"/>
          <w:tab w:val="left" w:pos="1080"/>
        </w:tabs>
        <w:autoSpaceDE w:val="0"/>
        <w:autoSpaceDN w:val="0"/>
        <w:adjustRightInd w:val="0"/>
        <w:spacing w:after="60" w:line="240" w:lineRule="auto"/>
        <w:ind w:left="810" w:hanging="180"/>
        <w:rPr>
          <w:rFonts w:ascii="Times New Roman" w:eastAsia="Times New Roman" w:hAnsi="Times New Roman" w:cs="Times New Roman"/>
          <w:snapToGrid w:val="0"/>
          <w:kern w:val="0"/>
          <w:sz w:val="20"/>
          <w:szCs w:val="20"/>
          <w14:ligatures w14:val="none"/>
        </w:rPr>
      </w:pPr>
      <w:r w:rsidRPr="00AE683C">
        <w:rPr>
          <w:rFonts w:ascii="Times New Roman" w:eastAsia="Times New Roman" w:hAnsi="Times New Roman" w:cs="Times New Roman"/>
          <w:snapToGrid w:val="0"/>
          <w:kern w:val="0"/>
          <w:sz w:val="20"/>
          <w:szCs w:val="20"/>
          <w14:ligatures w14:val="none"/>
        </w:rPr>
        <w:t xml:space="preserve">1. </w:t>
      </w:r>
      <w:r w:rsidRPr="00AE683C">
        <w:rPr>
          <w:rFonts w:ascii="Times New Roman" w:eastAsia="Times New Roman" w:hAnsi="Times New Roman" w:cs="Times New Roman"/>
          <w:b/>
          <w:bCs/>
          <w:snapToGrid w:val="0"/>
          <w:kern w:val="0"/>
          <w:sz w:val="20"/>
          <w:szCs w:val="20"/>
          <w14:ligatures w14:val="none"/>
        </w:rPr>
        <w:t>Preliminary Progress Schedule</w:t>
      </w:r>
      <w:r w:rsidRPr="00AE683C">
        <w:rPr>
          <w:rFonts w:ascii="Times New Roman" w:eastAsia="Times New Roman" w:hAnsi="Times New Roman" w:cs="Times New Roman"/>
          <w:snapToGrid w:val="0"/>
          <w:kern w:val="0"/>
          <w:sz w:val="20"/>
          <w:szCs w:val="20"/>
          <w14:ligatures w14:val="none"/>
        </w:rPr>
        <w:t>: The preliminary progress schedule shall show starting and completion dates for each construction sequence and:</w:t>
      </w:r>
    </w:p>
    <w:p w14:paraId="439B8A6D" w14:textId="77777777" w:rsidR="00AE683C" w:rsidRPr="00AE683C" w:rsidRDefault="00AE683C" w:rsidP="00AE683C">
      <w:pPr>
        <w:widowControl w:val="0"/>
        <w:tabs>
          <w:tab w:val="left" w:pos="360"/>
          <w:tab w:val="left" w:pos="720"/>
          <w:tab w:val="left" w:pos="1080"/>
        </w:tabs>
        <w:autoSpaceDE w:val="0"/>
        <w:autoSpaceDN w:val="0"/>
        <w:adjustRightInd w:val="0"/>
        <w:spacing w:after="60" w:line="240" w:lineRule="auto"/>
        <w:ind w:left="990" w:hanging="180"/>
        <w:rPr>
          <w:rFonts w:ascii="Times New Roman" w:eastAsia="Times New Roman" w:hAnsi="Times New Roman" w:cs="Times New Roman"/>
          <w:snapToGrid w:val="0"/>
          <w:kern w:val="0"/>
          <w:sz w:val="20"/>
          <w:szCs w:val="20"/>
          <w14:ligatures w14:val="none"/>
        </w:rPr>
      </w:pPr>
      <w:r w:rsidRPr="00AE683C">
        <w:rPr>
          <w:rFonts w:ascii="Times New Roman" w:eastAsia="Times New Roman" w:hAnsi="Times New Roman" w:cs="Times New Roman"/>
          <w:snapToGrid w:val="0"/>
          <w:kern w:val="0"/>
          <w:sz w:val="20"/>
          <w:szCs w:val="20"/>
          <w14:ligatures w14:val="none"/>
        </w:rPr>
        <w:t>a. submittal dates and dates required for approved submittals for shop drawings, product data and samples;</w:t>
      </w:r>
    </w:p>
    <w:p w14:paraId="411A3D48" w14:textId="77777777" w:rsidR="00AE683C" w:rsidRPr="00AE683C" w:rsidRDefault="00AE683C" w:rsidP="00AE683C">
      <w:pPr>
        <w:widowControl w:val="0"/>
        <w:tabs>
          <w:tab w:val="left" w:pos="360"/>
          <w:tab w:val="left" w:pos="720"/>
          <w:tab w:val="left" w:pos="1080"/>
        </w:tabs>
        <w:autoSpaceDE w:val="0"/>
        <w:autoSpaceDN w:val="0"/>
        <w:adjustRightInd w:val="0"/>
        <w:spacing w:after="60" w:line="240" w:lineRule="auto"/>
        <w:ind w:left="990" w:hanging="180"/>
        <w:rPr>
          <w:rFonts w:ascii="Times New Roman" w:eastAsia="Times New Roman" w:hAnsi="Times New Roman" w:cs="Times New Roman"/>
          <w:snapToGrid w:val="0"/>
          <w:kern w:val="0"/>
          <w:sz w:val="20"/>
          <w:szCs w:val="20"/>
          <w14:ligatures w14:val="none"/>
        </w:rPr>
      </w:pPr>
      <w:r w:rsidRPr="00AE683C">
        <w:rPr>
          <w:rFonts w:ascii="Times New Roman" w:eastAsia="Times New Roman" w:hAnsi="Times New Roman" w:cs="Times New Roman"/>
          <w:snapToGrid w:val="0"/>
          <w:kern w:val="0"/>
          <w:sz w:val="20"/>
          <w:szCs w:val="20"/>
          <w14:ligatures w14:val="none"/>
        </w:rPr>
        <w:t>b. decision dates for products specified by allowances, selection of finishes and critical material or equipment release orders;</w:t>
      </w:r>
    </w:p>
    <w:p w14:paraId="26ADCA26" w14:textId="77777777" w:rsidR="00AE683C" w:rsidRPr="00AE683C" w:rsidRDefault="00AE683C" w:rsidP="00AE683C">
      <w:pPr>
        <w:widowControl w:val="0"/>
        <w:tabs>
          <w:tab w:val="left" w:pos="360"/>
          <w:tab w:val="left" w:pos="720"/>
          <w:tab w:val="left" w:pos="1080"/>
        </w:tabs>
        <w:autoSpaceDE w:val="0"/>
        <w:autoSpaceDN w:val="0"/>
        <w:adjustRightInd w:val="0"/>
        <w:spacing w:after="60" w:line="240" w:lineRule="auto"/>
        <w:ind w:left="990" w:hanging="180"/>
        <w:rPr>
          <w:rFonts w:ascii="Times New Roman" w:eastAsia="Times New Roman" w:hAnsi="Times New Roman" w:cs="Times New Roman"/>
          <w:snapToGrid w:val="0"/>
          <w:kern w:val="0"/>
          <w:sz w:val="20"/>
          <w:szCs w:val="20"/>
          <w14:ligatures w14:val="none"/>
        </w:rPr>
      </w:pPr>
      <w:r w:rsidRPr="00AE683C">
        <w:rPr>
          <w:rFonts w:ascii="Times New Roman" w:eastAsia="Times New Roman" w:hAnsi="Times New Roman" w:cs="Times New Roman"/>
          <w:snapToGrid w:val="0"/>
          <w:kern w:val="0"/>
          <w:sz w:val="20"/>
          <w:szCs w:val="20"/>
          <w14:ligatures w14:val="none"/>
        </w:rPr>
        <w:t>c. product procurement and delivery dates;</w:t>
      </w:r>
    </w:p>
    <w:p w14:paraId="7430E938" w14:textId="77777777" w:rsidR="00AE683C" w:rsidRPr="00AE683C" w:rsidRDefault="00AE683C" w:rsidP="00AE683C">
      <w:pPr>
        <w:widowControl w:val="0"/>
        <w:tabs>
          <w:tab w:val="left" w:pos="360"/>
          <w:tab w:val="left" w:pos="720"/>
          <w:tab w:val="left" w:pos="1080"/>
        </w:tabs>
        <w:autoSpaceDE w:val="0"/>
        <w:autoSpaceDN w:val="0"/>
        <w:adjustRightInd w:val="0"/>
        <w:spacing w:after="60" w:line="240" w:lineRule="auto"/>
        <w:ind w:left="990" w:hanging="180"/>
        <w:rPr>
          <w:rFonts w:ascii="Times New Roman" w:eastAsia="Times New Roman" w:hAnsi="Times New Roman" w:cs="Times New Roman"/>
          <w:snapToGrid w:val="0"/>
          <w:kern w:val="0"/>
          <w:sz w:val="20"/>
          <w:szCs w:val="20"/>
          <w14:ligatures w14:val="none"/>
        </w:rPr>
      </w:pPr>
      <w:r w:rsidRPr="00AE683C">
        <w:rPr>
          <w:rFonts w:ascii="Times New Roman" w:eastAsia="Times New Roman" w:hAnsi="Times New Roman" w:cs="Times New Roman"/>
          <w:snapToGrid w:val="0"/>
          <w:kern w:val="0"/>
          <w:sz w:val="20"/>
          <w:szCs w:val="20"/>
          <w14:ligatures w14:val="none"/>
        </w:rPr>
        <w:t>d. holiday cleanup preparations, And</w:t>
      </w:r>
    </w:p>
    <w:p w14:paraId="13700C3F" w14:textId="77777777" w:rsidR="00AE683C" w:rsidRPr="00AE683C" w:rsidRDefault="00AE683C" w:rsidP="00AE683C">
      <w:pPr>
        <w:widowControl w:val="0"/>
        <w:tabs>
          <w:tab w:val="left" w:pos="360"/>
          <w:tab w:val="left" w:pos="720"/>
          <w:tab w:val="left" w:pos="1080"/>
        </w:tabs>
        <w:autoSpaceDE w:val="0"/>
        <w:autoSpaceDN w:val="0"/>
        <w:adjustRightInd w:val="0"/>
        <w:spacing w:after="60" w:line="240" w:lineRule="auto"/>
        <w:ind w:left="990" w:hanging="180"/>
        <w:rPr>
          <w:rFonts w:ascii="Times New Roman" w:eastAsia="Times New Roman" w:hAnsi="Times New Roman" w:cs="Times New Roman"/>
          <w:snapToGrid w:val="0"/>
          <w:kern w:val="0"/>
          <w:sz w:val="20"/>
          <w:szCs w:val="20"/>
          <w14:ligatures w14:val="none"/>
        </w:rPr>
      </w:pPr>
      <w:r w:rsidRPr="00AE683C">
        <w:rPr>
          <w:rFonts w:ascii="Times New Roman" w:eastAsia="Times New Roman" w:hAnsi="Times New Roman" w:cs="Times New Roman"/>
          <w:snapToGrid w:val="0"/>
          <w:kern w:val="0"/>
          <w:sz w:val="20"/>
          <w:szCs w:val="20"/>
          <w14:ligatures w14:val="none"/>
        </w:rPr>
        <w:t>e. specific dates for all special Inspections required prior to any utilities "turn-on" including temporary power.</w:t>
      </w:r>
    </w:p>
    <w:p w14:paraId="4C928CF3" w14:textId="77777777" w:rsidR="00AE683C" w:rsidRPr="00AE683C" w:rsidRDefault="00AE683C" w:rsidP="00AE683C">
      <w:pPr>
        <w:widowControl w:val="0"/>
        <w:tabs>
          <w:tab w:val="left" w:pos="360"/>
          <w:tab w:val="left" w:pos="720"/>
          <w:tab w:val="left" w:pos="1080"/>
        </w:tabs>
        <w:autoSpaceDE w:val="0"/>
        <w:autoSpaceDN w:val="0"/>
        <w:adjustRightInd w:val="0"/>
        <w:spacing w:after="60" w:line="240" w:lineRule="auto"/>
        <w:ind w:left="810" w:hanging="180"/>
        <w:rPr>
          <w:rFonts w:ascii="Times New Roman" w:eastAsia="Times New Roman" w:hAnsi="Times New Roman" w:cs="Times New Roman"/>
          <w:snapToGrid w:val="0"/>
          <w:kern w:val="0"/>
          <w:sz w:val="20"/>
          <w:szCs w:val="20"/>
          <w14:ligatures w14:val="none"/>
        </w:rPr>
      </w:pPr>
      <w:r w:rsidRPr="00AE683C">
        <w:rPr>
          <w:rFonts w:ascii="Times New Roman" w:eastAsia="Times New Roman" w:hAnsi="Times New Roman" w:cs="Times New Roman"/>
          <w:snapToGrid w:val="0"/>
          <w:kern w:val="0"/>
          <w:sz w:val="20"/>
          <w:szCs w:val="20"/>
          <w14:ligatures w14:val="none"/>
        </w:rPr>
        <w:t xml:space="preserve">2. </w:t>
      </w:r>
      <w:r w:rsidRPr="00AE683C">
        <w:rPr>
          <w:rFonts w:ascii="Times New Roman" w:eastAsia="Times New Roman" w:hAnsi="Times New Roman" w:cs="Times New Roman"/>
          <w:b/>
          <w:snapToGrid w:val="0"/>
          <w:kern w:val="0"/>
          <w:sz w:val="20"/>
          <w:szCs w:val="20"/>
          <w14:ligatures w14:val="none"/>
        </w:rPr>
        <w:t>Preliminary Shop Drawing Schedule:</w:t>
      </w:r>
      <w:r w:rsidRPr="00AE683C">
        <w:rPr>
          <w:rFonts w:ascii="Times New Roman" w:eastAsia="Times New Roman" w:hAnsi="Times New Roman" w:cs="Times New Roman"/>
          <w:snapToGrid w:val="0"/>
          <w:kern w:val="0"/>
          <w:sz w:val="20"/>
          <w:szCs w:val="20"/>
          <w14:ligatures w14:val="none"/>
        </w:rPr>
        <w:t xml:space="preserve"> A supplemental schedule to the preliminary progress schedule shall show all Shop Drawing submissions required for the Work.</w:t>
      </w:r>
    </w:p>
    <w:p w14:paraId="2D362BBB" w14:textId="77777777" w:rsidR="00AE683C" w:rsidRPr="00AE683C" w:rsidRDefault="00AE683C" w:rsidP="00AE683C">
      <w:pPr>
        <w:widowControl w:val="0"/>
        <w:tabs>
          <w:tab w:val="left" w:pos="360"/>
          <w:tab w:val="left" w:pos="720"/>
          <w:tab w:val="left" w:pos="1080"/>
        </w:tabs>
        <w:autoSpaceDE w:val="0"/>
        <w:autoSpaceDN w:val="0"/>
        <w:adjustRightInd w:val="0"/>
        <w:spacing w:after="60" w:line="240" w:lineRule="auto"/>
        <w:ind w:left="810" w:hanging="180"/>
        <w:rPr>
          <w:rFonts w:ascii="Times New Roman" w:eastAsia="Times New Roman" w:hAnsi="Times New Roman" w:cs="Times New Roman"/>
          <w:snapToGrid w:val="0"/>
          <w:kern w:val="0"/>
          <w:sz w:val="20"/>
          <w:szCs w:val="20"/>
          <w14:ligatures w14:val="none"/>
        </w:rPr>
      </w:pPr>
      <w:r w:rsidRPr="00AE683C">
        <w:rPr>
          <w:rFonts w:ascii="Times New Roman" w:eastAsia="Times New Roman" w:hAnsi="Times New Roman" w:cs="Times New Roman"/>
          <w:snapToGrid w:val="0"/>
          <w:kern w:val="0"/>
          <w:sz w:val="20"/>
          <w:szCs w:val="20"/>
          <w14:ligatures w14:val="none"/>
        </w:rPr>
        <w:t xml:space="preserve">3. </w:t>
      </w:r>
      <w:r w:rsidRPr="00AE683C">
        <w:rPr>
          <w:rFonts w:ascii="Times New Roman" w:eastAsia="Times New Roman" w:hAnsi="Times New Roman" w:cs="Times New Roman"/>
          <w:b/>
          <w:snapToGrid w:val="0"/>
          <w:kern w:val="0"/>
          <w:sz w:val="20"/>
          <w:szCs w:val="20"/>
          <w14:ligatures w14:val="none"/>
        </w:rPr>
        <w:t xml:space="preserve">Preliminary Schedule of Values: </w:t>
      </w:r>
      <w:r w:rsidRPr="00AE683C">
        <w:rPr>
          <w:rFonts w:ascii="Times New Roman" w:eastAsia="Times New Roman" w:hAnsi="Times New Roman" w:cs="Times New Roman"/>
          <w:snapToGrid w:val="0"/>
          <w:kern w:val="0"/>
          <w:sz w:val="20"/>
          <w:szCs w:val="20"/>
          <w14:ligatures w14:val="none"/>
        </w:rPr>
        <w:t>The preliminary schedule of values (for Lump Sum Work), which includes provisions set forth in quantities and prices of items aggregating the Contract Price, shall subdivide the Work into component parts in sufficient detail to serve as the basis for progress payments during construction. Such prices will include an appropriate amount of overhead and profit applicable to each item of work. Bond expense shall not be prorated, but shall be shown as a separate item.</w:t>
      </w:r>
    </w:p>
    <w:p w14:paraId="12387C87" w14:textId="77777777" w:rsidR="00AE683C" w:rsidRPr="00AE683C" w:rsidRDefault="00AE683C" w:rsidP="00AE683C">
      <w:pPr>
        <w:widowControl w:val="0"/>
        <w:tabs>
          <w:tab w:val="left" w:pos="360"/>
          <w:tab w:val="left" w:pos="720"/>
          <w:tab w:val="left" w:pos="1080"/>
        </w:tabs>
        <w:autoSpaceDE w:val="0"/>
        <w:autoSpaceDN w:val="0"/>
        <w:adjustRightInd w:val="0"/>
        <w:spacing w:after="60" w:line="240" w:lineRule="auto"/>
        <w:ind w:left="810" w:hanging="180"/>
        <w:rPr>
          <w:rFonts w:ascii="Times New Roman" w:eastAsia="Times New Roman" w:hAnsi="Times New Roman" w:cs="Times New Roman"/>
          <w:snapToGrid w:val="0"/>
          <w:kern w:val="0"/>
          <w:sz w:val="20"/>
          <w:szCs w:val="20"/>
          <w14:ligatures w14:val="none"/>
        </w:rPr>
      </w:pPr>
      <w:r w:rsidRPr="00AE683C">
        <w:rPr>
          <w:rFonts w:ascii="Times New Roman" w:eastAsia="Times New Roman" w:hAnsi="Times New Roman" w:cs="Times New Roman"/>
          <w:snapToGrid w:val="0"/>
          <w:kern w:val="0"/>
          <w:sz w:val="20"/>
          <w:szCs w:val="20"/>
          <w14:ligatures w14:val="none"/>
        </w:rPr>
        <w:t xml:space="preserve">4. </w:t>
      </w:r>
      <w:r w:rsidRPr="00AE683C">
        <w:rPr>
          <w:rFonts w:ascii="Times New Roman" w:eastAsia="Times New Roman" w:hAnsi="Times New Roman" w:cs="Times New Roman"/>
          <w:b/>
          <w:snapToGrid w:val="0"/>
          <w:kern w:val="0"/>
          <w:sz w:val="20"/>
          <w:szCs w:val="20"/>
          <w14:ligatures w14:val="none"/>
        </w:rPr>
        <w:t>Mobilization Program:</w:t>
      </w:r>
      <w:r w:rsidRPr="00AE683C">
        <w:rPr>
          <w:rFonts w:ascii="Times New Roman" w:eastAsia="Times New Roman" w:hAnsi="Times New Roman" w:cs="Times New Roman"/>
          <w:snapToGrid w:val="0"/>
          <w:kern w:val="0"/>
          <w:sz w:val="20"/>
          <w:szCs w:val="20"/>
          <w14:ligatures w14:val="none"/>
        </w:rPr>
        <w:t xml:space="preserve"> The site mobilization program shall allow for field office and trailer locations, material storage locations, power requirements for trailers, if any, and sanitary facilities.</w:t>
      </w:r>
    </w:p>
    <w:p w14:paraId="1C0E077C" w14:textId="77777777" w:rsidR="00AE683C" w:rsidRPr="00AE683C" w:rsidRDefault="00AE683C" w:rsidP="00AE683C">
      <w:pPr>
        <w:widowControl w:val="0"/>
        <w:tabs>
          <w:tab w:val="left" w:pos="360"/>
          <w:tab w:val="left" w:pos="720"/>
          <w:tab w:val="left" w:pos="1080"/>
        </w:tabs>
        <w:autoSpaceDE w:val="0"/>
        <w:autoSpaceDN w:val="0"/>
        <w:adjustRightInd w:val="0"/>
        <w:spacing w:after="60" w:line="240" w:lineRule="auto"/>
        <w:ind w:left="810" w:hanging="180"/>
        <w:rPr>
          <w:rFonts w:ascii="Times New Roman" w:eastAsia="Times New Roman" w:hAnsi="Times New Roman" w:cs="Times New Roman"/>
          <w:snapToGrid w:val="0"/>
          <w:kern w:val="0"/>
          <w:sz w:val="20"/>
          <w:szCs w:val="20"/>
          <w14:ligatures w14:val="none"/>
        </w:rPr>
      </w:pPr>
      <w:r w:rsidRPr="00AE683C">
        <w:rPr>
          <w:rFonts w:ascii="Times New Roman" w:eastAsia="Times New Roman" w:hAnsi="Times New Roman" w:cs="Times New Roman"/>
          <w:snapToGrid w:val="0"/>
          <w:kern w:val="0"/>
          <w:sz w:val="20"/>
          <w:szCs w:val="20"/>
          <w14:ligatures w14:val="none"/>
        </w:rPr>
        <w:t xml:space="preserve">5. </w:t>
      </w:r>
      <w:r w:rsidRPr="00AE683C">
        <w:rPr>
          <w:rFonts w:ascii="Times New Roman" w:eastAsia="Times New Roman" w:hAnsi="Times New Roman" w:cs="Times New Roman"/>
          <w:b/>
          <w:snapToGrid w:val="0"/>
          <w:kern w:val="0"/>
          <w:sz w:val="20"/>
          <w:szCs w:val="20"/>
          <w14:ligatures w14:val="none"/>
        </w:rPr>
        <w:t>Permits:</w:t>
      </w:r>
      <w:r w:rsidRPr="00AE683C">
        <w:rPr>
          <w:rFonts w:ascii="Times New Roman" w:eastAsia="Times New Roman" w:hAnsi="Times New Roman" w:cs="Times New Roman"/>
          <w:snapToGrid w:val="0"/>
          <w:kern w:val="0"/>
          <w:sz w:val="20"/>
          <w:szCs w:val="20"/>
          <w14:ligatures w14:val="none"/>
        </w:rPr>
        <w:t xml:space="preserve"> The listing of, and photocopies of permits that the CONTRACTOR is required to purchase and maintain in accordance with Article 6.7.</w:t>
      </w:r>
    </w:p>
    <w:p w14:paraId="6141DB9D" w14:textId="77777777" w:rsidR="00AE683C" w:rsidRPr="00AE683C" w:rsidRDefault="00AE683C" w:rsidP="00AE683C">
      <w:pPr>
        <w:widowControl w:val="0"/>
        <w:tabs>
          <w:tab w:val="left" w:pos="360"/>
          <w:tab w:val="left" w:pos="720"/>
          <w:tab w:val="left" w:pos="1080"/>
        </w:tabs>
        <w:autoSpaceDE w:val="0"/>
        <w:autoSpaceDN w:val="0"/>
        <w:adjustRightInd w:val="0"/>
        <w:spacing w:after="60" w:line="240" w:lineRule="auto"/>
        <w:ind w:left="810" w:hanging="180"/>
        <w:rPr>
          <w:rFonts w:ascii="Times New Roman" w:eastAsia="Times New Roman" w:hAnsi="Times New Roman" w:cs="Times New Roman"/>
          <w:snapToGrid w:val="0"/>
          <w:kern w:val="0"/>
          <w:sz w:val="20"/>
          <w:szCs w:val="20"/>
          <w14:ligatures w14:val="none"/>
        </w:rPr>
      </w:pPr>
      <w:r w:rsidRPr="00AE683C">
        <w:rPr>
          <w:rFonts w:ascii="Times New Roman" w:eastAsia="Times New Roman" w:hAnsi="Times New Roman" w:cs="Times New Roman"/>
          <w:snapToGrid w:val="0"/>
          <w:kern w:val="0"/>
          <w:sz w:val="20"/>
          <w:szCs w:val="20"/>
          <w14:ligatures w14:val="none"/>
        </w:rPr>
        <w:t xml:space="preserve">6. </w:t>
      </w:r>
      <w:r w:rsidRPr="00AE683C">
        <w:rPr>
          <w:rFonts w:ascii="Times New Roman" w:eastAsia="Times New Roman" w:hAnsi="Times New Roman" w:cs="Times New Roman"/>
          <w:b/>
          <w:snapToGrid w:val="0"/>
          <w:kern w:val="0"/>
          <w:sz w:val="20"/>
          <w:szCs w:val="20"/>
          <w14:ligatures w14:val="none"/>
        </w:rPr>
        <w:t>Quality Control Program:</w:t>
      </w:r>
      <w:r w:rsidRPr="00AE683C">
        <w:rPr>
          <w:rFonts w:ascii="Times New Roman" w:eastAsia="Times New Roman" w:hAnsi="Times New Roman" w:cs="Times New Roman"/>
          <w:snapToGrid w:val="0"/>
          <w:kern w:val="0"/>
          <w:sz w:val="20"/>
          <w:szCs w:val="20"/>
          <w14:ligatures w14:val="none"/>
        </w:rPr>
        <w:t xml:space="preserve"> The written program for the control of product quality and workmanship.</w:t>
      </w:r>
    </w:p>
    <w:p w14:paraId="3692FF63" w14:textId="77777777" w:rsidR="00AE683C" w:rsidRPr="00AE683C" w:rsidRDefault="00AE683C" w:rsidP="00AE683C">
      <w:pPr>
        <w:widowControl w:val="0"/>
        <w:tabs>
          <w:tab w:val="left" w:pos="360"/>
          <w:tab w:val="left" w:pos="720"/>
          <w:tab w:val="left" w:pos="1080"/>
        </w:tabs>
        <w:autoSpaceDE w:val="0"/>
        <w:autoSpaceDN w:val="0"/>
        <w:adjustRightInd w:val="0"/>
        <w:spacing w:after="60" w:line="240" w:lineRule="auto"/>
        <w:ind w:left="810" w:hanging="180"/>
        <w:rPr>
          <w:rFonts w:ascii="Times New Roman" w:eastAsia="Times New Roman" w:hAnsi="Times New Roman" w:cs="Times New Roman"/>
          <w:snapToGrid w:val="0"/>
          <w:kern w:val="0"/>
          <w:sz w:val="20"/>
          <w:szCs w:val="20"/>
          <w14:ligatures w14:val="none"/>
        </w:rPr>
      </w:pPr>
      <w:r w:rsidRPr="00AE683C">
        <w:rPr>
          <w:rFonts w:ascii="Times New Roman" w:eastAsia="Times New Roman" w:hAnsi="Times New Roman" w:cs="Times New Roman"/>
          <w:snapToGrid w:val="0"/>
          <w:kern w:val="0"/>
          <w:sz w:val="20"/>
          <w:szCs w:val="20"/>
          <w14:ligatures w14:val="none"/>
        </w:rPr>
        <w:t xml:space="preserve">7. </w:t>
      </w:r>
      <w:r w:rsidRPr="00AE683C">
        <w:rPr>
          <w:rFonts w:ascii="Times New Roman" w:eastAsia="Times New Roman" w:hAnsi="Times New Roman" w:cs="Times New Roman"/>
          <w:b/>
          <w:snapToGrid w:val="0"/>
          <w:kern w:val="0"/>
          <w:sz w:val="20"/>
          <w:szCs w:val="20"/>
          <w14:ligatures w14:val="none"/>
        </w:rPr>
        <w:t>Safety and Protection Plan:</w:t>
      </w:r>
      <w:r w:rsidRPr="00AE683C">
        <w:rPr>
          <w:rFonts w:ascii="Times New Roman" w:eastAsia="Times New Roman" w:hAnsi="Times New Roman" w:cs="Times New Roman"/>
          <w:snapToGrid w:val="0"/>
          <w:kern w:val="0"/>
          <w:sz w:val="20"/>
          <w:szCs w:val="20"/>
          <w14:ligatures w14:val="none"/>
        </w:rPr>
        <w:t xml:space="preserve"> The safety and protection plan shall comply with Article 6.12.</w:t>
      </w:r>
    </w:p>
    <w:p w14:paraId="405C3B47" w14:textId="77777777" w:rsidR="00AE683C" w:rsidRPr="00AE683C" w:rsidRDefault="00AE683C" w:rsidP="00AE683C">
      <w:pPr>
        <w:widowControl w:val="0"/>
        <w:tabs>
          <w:tab w:val="left" w:pos="360"/>
          <w:tab w:val="left" w:pos="720"/>
          <w:tab w:val="left" w:pos="1080"/>
        </w:tabs>
        <w:autoSpaceDE w:val="0"/>
        <w:autoSpaceDN w:val="0"/>
        <w:adjustRightInd w:val="0"/>
        <w:spacing w:after="60" w:line="240" w:lineRule="auto"/>
        <w:ind w:left="630" w:hanging="270"/>
        <w:rPr>
          <w:rFonts w:ascii="Times New Roman" w:eastAsia="Times New Roman" w:hAnsi="Times New Roman" w:cs="Times New Roman"/>
          <w:snapToGrid w:val="0"/>
          <w:kern w:val="0"/>
          <w:sz w:val="20"/>
          <w:szCs w:val="20"/>
          <w14:ligatures w14:val="none"/>
        </w:rPr>
      </w:pPr>
      <w:r w:rsidRPr="00AE683C">
        <w:rPr>
          <w:rFonts w:ascii="Times New Roman" w:eastAsia="Times New Roman" w:hAnsi="Times New Roman" w:cs="Times New Roman"/>
          <w:snapToGrid w:val="0"/>
          <w:kern w:val="0"/>
          <w:sz w:val="20"/>
          <w:szCs w:val="20"/>
          <w14:ligatures w14:val="none"/>
        </w:rPr>
        <w:t xml:space="preserve">C. </w:t>
      </w:r>
      <w:r w:rsidRPr="00AE683C">
        <w:rPr>
          <w:rFonts w:ascii="Times New Roman" w:eastAsia="Times New Roman" w:hAnsi="Times New Roman" w:cs="Times New Roman"/>
          <w:b/>
          <w:snapToGrid w:val="0"/>
          <w:kern w:val="0"/>
          <w:sz w:val="20"/>
          <w:szCs w:val="20"/>
          <w14:ligatures w14:val="none"/>
        </w:rPr>
        <w:t>Field Office:</w:t>
      </w:r>
      <w:r w:rsidRPr="00AE683C">
        <w:rPr>
          <w:rFonts w:ascii="Times New Roman" w:eastAsia="Times New Roman" w:hAnsi="Times New Roman" w:cs="Times New Roman"/>
          <w:snapToGrid w:val="0"/>
          <w:kern w:val="0"/>
          <w:sz w:val="20"/>
          <w:szCs w:val="20"/>
          <w14:ligatures w14:val="none"/>
        </w:rPr>
        <w:t xml:space="preserve"> When specified, the CONTRACTOR shall establish and maintain a field office in such a location that ENGINEER may always contact CONTRACTOR for transmittal of Plans, instructions and dissemination of Project information. Unless waived by ENGINEER, CONTRACTOR shall provide and maintain a telephone and facsimile machine in the field office during work performance.</w:t>
      </w:r>
    </w:p>
    <w:p w14:paraId="0EBD77AE" w14:textId="77777777" w:rsidR="00AE683C" w:rsidRDefault="00AE683C" w:rsidP="0098333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Roman" w:hAnsi="Times-Roman" w:cs="Times-Roman"/>
          <w:sz w:val="28"/>
          <w:szCs w:val="28"/>
        </w:rPr>
      </w:pPr>
    </w:p>
    <w:p w14:paraId="3D343606" w14:textId="77777777" w:rsidR="00163982" w:rsidRDefault="00163982" w:rsidP="0098333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Roman" w:hAnsi="Times-Roman" w:cs="Times-Roman"/>
          <w:sz w:val="28"/>
          <w:szCs w:val="28"/>
        </w:rPr>
      </w:pPr>
    </w:p>
    <w:p w14:paraId="59D6A09D" w14:textId="77777777" w:rsidR="00163982" w:rsidRDefault="00163982" w:rsidP="0098333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Roman" w:hAnsi="Times-Roman" w:cs="Times-Roman"/>
          <w:sz w:val="28"/>
          <w:szCs w:val="28"/>
        </w:rPr>
      </w:pPr>
    </w:p>
    <w:p w14:paraId="33BFA145" w14:textId="3D1A5A0E" w:rsidR="00627035" w:rsidRDefault="00627035">
      <w:pPr>
        <w:rPr>
          <w:rFonts w:ascii="Times-Roman" w:hAnsi="Times-Roman" w:cs="Times-Roman"/>
          <w:sz w:val="28"/>
          <w:szCs w:val="28"/>
        </w:rPr>
      </w:pPr>
      <w:r>
        <w:rPr>
          <w:rFonts w:ascii="Times-Roman" w:hAnsi="Times-Roman" w:cs="Times-Roman"/>
          <w:sz w:val="28"/>
          <w:szCs w:val="28"/>
        </w:rPr>
        <w:br w:type="page"/>
      </w:r>
    </w:p>
    <w:p w14:paraId="67D56367" w14:textId="77777777" w:rsidR="007B4E20" w:rsidRPr="007B4E20" w:rsidRDefault="007B4E20" w:rsidP="007B4E20">
      <w:pPr>
        <w:keepNext/>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eastAsia="Times New Roman" w:hAnsi="Times New Roman" w:cs="Times New Roman"/>
          <w:b/>
          <w:snapToGrid w:val="0"/>
          <w:kern w:val="0"/>
          <w:sz w:val="32"/>
          <w:szCs w:val="20"/>
          <w14:ligatures w14:val="none"/>
        </w:rPr>
      </w:pPr>
      <w:bookmarkStart w:id="27" w:name="_Toc287442062"/>
      <w:bookmarkStart w:id="28" w:name="_Toc70522722"/>
      <w:bookmarkStart w:id="29" w:name="_Toc160193905"/>
      <w:r w:rsidRPr="007B4E20">
        <w:rPr>
          <w:rFonts w:ascii="Times New Roman" w:eastAsia="Times New Roman" w:hAnsi="Times New Roman" w:cs="Times New Roman"/>
          <w:b/>
          <w:snapToGrid w:val="0"/>
          <w:kern w:val="0"/>
          <w:sz w:val="32"/>
          <w:szCs w:val="20"/>
          <w14:ligatures w14:val="none"/>
        </w:rPr>
        <w:lastRenderedPageBreak/>
        <w:t>CONTRACT FOR CONSTRUCTION</w:t>
      </w:r>
      <w:bookmarkEnd w:id="27"/>
      <w:bookmarkEnd w:id="28"/>
      <w:bookmarkEnd w:id="29"/>
    </w:p>
    <w:p w14:paraId="005364C0" w14:textId="77777777" w:rsidR="007B4E20" w:rsidRPr="007B4E20" w:rsidRDefault="007B4E20" w:rsidP="007B4E20">
      <w:pPr>
        <w:widowControl w:val="0"/>
        <w:spacing w:after="0" w:line="240" w:lineRule="auto"/>
        <w:jc w:val="center"/>
        <w:rPr>
          <w:rFonts w:ascii="Times New Roman" w:eastAsia="Times New Roman" w:hAnsi="Times New Roman" w:cs="Times New Roman"/>
          <w:snapToGrid w:val="0"/>
          <w:kern w:val="0"/>
          <w:sz w:val="24"/>
          <w:szCs w:val="20"/>
          <w14:ligatures w14:val="none"/>
        </w:rPr>
      </w:pPr>
    </w:p>
    <w:p w14:paraId="1A4CD6AB" w14:textId="77777777" w:rsidR="007B4E20" w:rsidRPr="007B4E20" w:rsidRDefault="007B4E20" w:rsidP="007B4E20">
      <w:pPr>
        <w:widowControl w:val="0"/>
        <w:spacing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b/>
          <w:snapToGrid w:val="0"/>
          <w:kern w:val="0"/>
          <w:sz w:val="24"/>
          <w:szCs w:val="20"/>
          <w14:ligatures w14:val="none"/>
        </w:rPr>
        <w:t xml:space="preserve">This Contract </w:t>
      </w:r>
      <w:r w:rsidRPr="007B4E20">
        <w:rPr>
          <w:rFonts w:ascii="Times New Roman" w:eastAsia="Times New Roman" w:hAnsi="Times New Roman" w:cs="Times New Roman"/>
          <w:snapToGrid w:val="0"/>
          <w:kern w:val="0"/>
          <w:sz w:val="24"/>
          <w:szCs w:val="20"/>
          <w14:ligatures w14:val="none"/>
        </w:rPr>
        <w:t>is by and between Nibley City (hereinafter called the OWNER)</w:t>
      </w:r>
    </w:p>
    <w:p w14:paraId="10D42B74" w14:textId="77777777" w:rsidR="007B4E20" w:rsidRPr="007B4E20" w:rsidRDefault="007B4E20" w:rsidP="007B4E20">
      <w:pPr>
        <w:widowControl w:val="0"/>
        <w:spacing w:after="0" w:line="240" w:lineRule="auto"/>
        <w:rPr>
          <w:rFonts w:ascii="Times New Roman" w:eastAsia="Times New Roman" w:hAnsi="Times New Roman" w:cs="Times New Roman"/>
          <w:snapToGrid w:val="0"/>
          <w:kern w:val="0"/>
          <w:sz w:val="24"/>
          <w:szCs w:val="20"/>
          <w14:ligatures w14:val="none"/>
        </w:rPr>
      </w:pPr>
    </w:p>
    <w:p w14:paraId="3693AE01"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and </w:t>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14:ligatures w14:val="none"/>
        </w:rPr>
        <w:t xml:space="preserve"> (hereinafter called CONTRACTOR)</w:t>
      </w:r>
    </w:p>
    <w:p w14:paraId="5A87367B"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OWNER and CONTRACTOR, in consideration of the mutual covenants hereinafter set forth, agree as follows:</w:t>
      </w:r>
    </w:p>
    <w:p w14:paraId="10420219" w14:textId="77777777" w:rsidR="007B4E20" w:rsidRPr="007B4E20" w:rsidRDefault="007B4E20" w:rsidP="007B4E20">
      <w:pPr>
        <w:widowControl w:val="0"/>
        <w:spacing w:before="240" w:after="0" w:line="240" w:lineRule="auto"/>
        <w:rPr>
          <w:rFonts w:ascii="Times New Roman" w:eastAsia="Times New Roman" w:hAnsi="Times New Roman" w:cs="Times New Roman"/>
          <w:b/>
          <w:snapToGrid w:val="0"/>
          <w:kern w:val="0"/>
          <w:sz w:val="24"/>
          <w:szCs w:val="20"/>
          <w:u w:val="single"/>
          <w14:ligatures w14:val="none"/>
        </w:rPr>
      </w:pPr>
      <w:r w:rsidRPr="007B4E20">
        <w:rPr>
          <w:rFonts w:ascii="Times New Roman" w:eastAsia="Times New Roman" w:hAnsi="Times New Roman" w:cs="Times New Roman"/>
          <w:b/>
          <w:snapToGrid w:val="0"/>
          <w:kern w:val="0"/>
          <w:sz w:val="24"/>
          <w:szCs w:val="20"/>
          <w14:ligatures w14:val="none"/>
        </w:rPr>
        <w:t>ARTICLE 1 – THE PROJECT</w:t>
      </w:r>
    </w:p>
    <w:p w14:paraId="62E4D5A4" w14:textId="77777777" w:rsidR="00DD45A6" w:rsidRDefault="007B4E20" w:rsidP="00DD45A6">
      <w:pPr>
        <w:widowControl w:val="0"/>
        <w:numPr>
          <w:ilvl w:val="1"/>
          <w:numId w:val="5"/>
        </w:numPr>
        <w:tabs>
          <w:tab w:val="num" w:pos="0"/>
        </w:tabs>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The Project for which the Work under the Contract Documents shall apply is generally described as follows:</w:t>
      </w:r>
      <w:r w:rsidRPr="007B4E20">
        <w:rPr>
          <w:rFonts w:ascii="Times New Roman" w:eastAsia="Times New Roman" w:hAnsi="Times New Roman" w:cs="Times New Roman"/>
          <w:snapToGrid w:val="0"/>
          <w:kern w:val="0"/>
          <w:sz w:val="24"/>
          <w:szCs w:val="20"/>
          <w14:ligatures w14:val="none"/>
        </w:rPr>
        <w:tab/>
      </w:r>
    </w:p>
    <w:p w14:paraId="40C2CF2C" w14:textId="45086B79" w:rsidR="00750F38" w:rsidRPr="00F7655D" w:rsidRDefault="00E86E69" w:rsidP="00F7655D">
      <w:pPr>
        <w:spacing w:before="240"/>
        <w:ind w:left="600"/>
        <w:jc w:val="center"/>
      </w:pPr>
      <w:r>
        <w:rPr>
          <w:b/>
          <w:i/>
        </w:rPr>
        <w:t>1300 WEST IMPROVEMENTS</w:t>
      </w:r>
      <w:r w:rsidR="00750F38">
        <w:rPr>
          <w:b/>
          <w:i/>
        </w:rPr>
        <w:t xml:space="preserve"> FROM </w:t>
      </w:r>
      <w:r>
        <w:rPr>
          <w:b/>
          <w:i/>
        </w:rPr>
        <w:t>3310 SOUTH TO 3390 SOUTH</w:t>
      </w:r>
    </w:p>
    <w:p w14:paraId="0C929C6F" w14:textId="60CE5E9B" w:rsidR="00750F38" w:rsidRDefault="00F7655D" w:rsidP="00750F38">
      <w:pPr>
        <w:pStyle w:val="ListParagraph"/>
        <w:numPr>
          <w:ilvl w:val="0"/>
          <w:numId w:val="20"/>
        </w:numPr>
        <w:spacing w:before="240"/>
        <w:rPr>
          <w:i/>
        </w:rPr>
      </w:pPr>
      <w:r>
        <w:rPr>
          <w:i/>
        </w:rPr>
        <w:t xml:space="preserve">Construct new </w:t>
      </w:r>
      <w:r w:rsidR="00D6587E">
        <w:rPr>
          <w:i/>
        </w:rPr>
        <w:t>road including curb, gutter, and s</w:t>
      </w:r>
      <w:r w:rsidR="00750F38">
        <w:rPr>
          <w:i/>
        </w:rPr>
        <w:t>idewalk</w:t>
      </w:r>
    </w:p>
    <w:p w14:paraId="3BA737A3" w14:textId="4FE28DF9" w:rsidR="00F7655D" w:rsidRDefault="00D6587E" w:rsidP="00F7655D">
      <w:pPr>
        <w:pStyle w:val="ListParagraph"/>
        <w:numPr>
          <w:ilvl w:val="0"/>
          <w:numId w:val="20"/>
        </w:numPr>
        <w:spacing w:before="240"/>
        <w:rPr>
          <w:i/>
        </w:rPr>
      </w:pPr>
      <w:r>
        <w:rPr>
          <w:i/>
        </w:rPr>
        <w:t>Keystone gravity</w:t>
      </w:r>
      <w:r w:rsidR="00F7655D">
        <w:rPr>
          <w:i/>
        </w:rPr>
        <w:t xml:space="preserve"> retaining wall</w:t>
      </w:r>
    </w:p>
    <w:p w14:paraId="6F8812CE" w14:textId="6CCDB978" w:rsidR="00750F38" w:rsidRDefault="003641DB" w:rsidP="00750F38">
      <w:pPr>
        <w:pStyle w:val="ListParagraph"/>
        <w:numPr>
          <w:ilvl w:val="0"/>
          <w:numId w:val="20"/>
        </w:numPr>
        <w:spacing w:before="240"/>
        <w:rPr>
          <w:i/>
        </w:rPr>
      </w:pPr>
      <w:r>
        <w:rPr>
          <w:i/>
        </w:rPr>
        <w:t>D</w:t>
      </w:r>
      <w:r w:rsidR="00750F38">
        <w:rPr>
          <w:i/>
        </w:rPr>
        <w:t>riveway</w:t>
      </w:r>
      <w:r w:rsidR="00F7655D">
        <w:rPr>
          <w:i/>
        </w:rPr>
        <w:t xml:space="preserve"> restoration</w:t>
      </w:r>
    </w:p>
    <w:p w14:paraId="5FDE389E" w14:textId="416D7C19" w:rsidR="00F7655D" w:rsidRDefault="00F7655D" w:rsidP="00F7655D">
      <w:pPr>
        <w:pStyle w:val="ListParagraph"/>
        <w:numPr>
          <w:ilvl w:val="0"/>
          <w:numId w:val="20"/>
        </w:numPr>
        <w:spacing w:before="240"/>
        <w:rPr>
          <w:i/>
        </w:rPr>
      </w:pPr>
      <w:r>
        <w:rPr>
          <w:i/>
        </w:rPr>
        <w:t>Irrigation/storm drain piping and structure</w:t>
      </w:r>
      <w:r w:rsidR="00D6587E">
        <w:rPr>
          <w:i/>
        </w:rPr>
        <w:t>s</w:t>
      </w:r>
    </w:p>
    <w:p w14:paraId="0719FFB3" w14:textId="21A02000" w:rsidR="00750F38" w:rsidRDefault="00FA2936" w:rsidP="00750F38">
      <w:pPr>
        <w:pStyle w:val="ListParagraph"/>
        <w:numPr>
          <w:ilvl w:val="0"/>
          <w:numId w:val="20"/>
        </w:numPr>
        <w:spacing w:before="240"/>
        <w:rPr>
          <w:i/>
        </w:rPr>
      </w:pPr>
      <w:r>
        <w:rPr>
          <w:i/>
        </w:rPr>
        <w:t>D</w:t>
      </w:r>
      <w:r w:rsidR="0099506E">
        <w:rPr>
          <w:i/>
        </w:rPr>
        <w:t>rainage swales</w:t>
      </w:r>
    </w:p>
    <w:p w14:paraId="5EF44F6B" w14:textId="60ED6C13" w:rsidR="00DD45A6" w:rsidRPr="00D6587E" w:rsidRDefault="00101F78" w:rsidP="00D6587E">
      <w:pPr>
        <w:pStyle w:val="ListParagraph"/>
        <w:numPr>
          <w:ilvl w:val="0"/>
          <w:numId w:val="20"/>
        </w:numPr>
        <w:spacing w:before="240"/>
        <w:rPr>
          <w:i/>
        </w:rPr>
      </w:pPr>
      <w:r>
        <w:rPr>
          <w:i/>
        </w:rPr>
        <w:t>Landscape restoration</w:t>
      </w:r>
    </w:p>
    <w:p w14:paraId="29B4B6D6" w14:textId="3B5910C3" w:rsidR="007B4E20" w:rsidRPr="007B4E20" w:rsidRDefault="007B4E20" w:rsidP="00DD45A6">
      <w:pPr>
        <w:widowControl w:val="0"/>
        <w:numPr>
          <w:ilvl w:val="1"/>
          <w:numId w:val="5"/>
        </w:numPr>
        <w:tabs>
          <w:tab w:val="num" w:pos="0"/>
        </w:tabs>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b/>
          <w:snapToGrid w:val="0"/>
          <w:kern w:val="0"/>
          <w:sz w:val="24"/>
          <w:szCs w:val="20"/>
          <w14:ligatures w14:val="none"/>
        </w:rPr>
        <w:t xml:space="preserve">ARTICLE 2 – WORK </w:t>
      </w:r>
    </w:p>
    <w:p w14:paraId="14D703E4" w14:textId="77777777" w:rsidR="007B4E20" w:rsidRPr="007B4E20" w:rsidRDefault="007B4E20" w:rsidP="007B4E20">
      <w:pPr>
        <w:widowControl w:val="0"/>
        <w:numPr>
          <w:ilvl w:val="1"/>
          <w:numId w:val="6"/>
        </w:numPr>
        <w:spacing w:before="240" w:after="0" w:line="240" w:lineRule="auto"/>
        <w:rPr>
          <w:rFonts w:ascii="Times New Roman" w:eastAsia="Times New Roman" w:hAnsi="Times New Roman" w:cs="Times New Roman"/>
          <w:b/>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CONTRACTOR shall complete all Work as specified or indicated in the Contract Documents for completion of the project.</w:t>
      </w:r>
      <w:r w:rsidRPr="007B4E20">
        <w:rPr>
          <w:rFonts w:ascii="Times New Roman" w:eastAsia="Times New Roman" w:hAnsi="Times New Roman" w:cs="Times New Roman"/>
          <w:b/>
          <w:snapToGrid w:val="0"/>
          <w:kern w:val="0"/>
          <w:sz w:val="24"/>
          <w:szCs w:val="20"/>
          <w14:ligatures w14:val="none"/>
        </w:rPr>
        <w:t xml:space="preserve">  </w:t>
      </w:r>
    </w:p>
    <w:p w14:paraId="17BCF4A2" w14:textId="77777777" w:rsidR="007B4E20" w:rsidRPr="007B4E20" w:rsidRDefault="007B4E20" w:rsidP="007B4E20">
      <w:pPr>
        <w:widowControl w:val="0"/>
        <w:numPr>
          <w:ilvl w:val="1"/>
          <w:numId w:val="6"/>
        </w:numPr>
        <w:spacing w:before="240" w:after="0" w:line="240" w:lineRule="auto"/>
        <w:rPr>
          <w:rFonts w:ascii="Times New Roman" w:eastAsia="Times New Roman" w:hAnsi="Times New Roman" w:cs="Times New Roman"/>
          <w:b/>
          <w:snapToGrid w:val="0"/>
          <w:kern w:val="0"/>
          <w:sz w:val="24"/>
          <w:szCs w:val="20"/>
          <w14:ligatures w14:val="none"/>
        </w:rPr>
      </w:pPr>
      <w:r w:rsidRPr="007B4E20">
        <w:rPr>
          <w:rFonts w:ascii="Times New Roman" w:eastAsia="Times New Roman" w:hAnsi="Times New Roman" w:cs="Times New Roman"/>
          <w:bCs/>
          <w:snapToGrid w:val="0"/>
          <w:kern w:val="0"/>
          <w:sz w:val="24"/>
          <w:szCs w:val="20"/>
          <w14:ligatures w14:val="none"/>
        </w:rPr>
        <w:t>CONTRACTOR shall adhere to all road construction safety rules including but not limited to requirements found in the Manual of Uniform Traffic Control Devices (MUTCD) as adopted by the State.</w:t>
      </w:r>
    </w:p>
    <w:p w14:paraId="4701A42C" w14:textId="77777777" w:rsidR="007B4E20" w:rsidRPr="007B4E20" w:rsidRDefault="007B4E20" w:rsidP="007B4E20">
      <w:pPr>
        <w:widowControl w:val="0"/>
        <w:spacing w:before="240" w:after="0" w:line="240" w:lineRule="auto"/>
        <w:rPr>
          <w:rFonts w:ascii="Times New Roman" w:eastAsia="Times New Roman" w:hAnsi="Times New Roman" w:cs="Times New Roman"/>
          <w:b/>
          <w:snapToGrid w:val="0"/>
          <w:kern w:val="0"/>
          <w:sz w:val="24"/>
          <w:szCs w:val="20"/>
          <w:u w:val="single"/>
          <w14:ligatures w14:val="none"/>
        </w:rPr>
      </w:pPr>
      <w:r w:rsidRPr="007B4E20">
        <w:rPr>
          <w:rFonts w:ascii="Times New Roman" w:eastAsia="Times New Roman" w:hAnsi="Times New Roman" w:cs="Times New Roman"/>
          <w:b/>
          <w:snapToGrid w:val="0"/>
          <w:kern w:val="0"/>
          <w:sz w:val="24"/>
          <w:szCs w:val="20"/>
          <w14:ligatures w14:val="none"/>
        </w:rPr>
        <w:t>ARTICLE 3 – ENGINEER</w:t>
      </w:r>
    </w:p>
    <w:p w14:paraId="2504041A" w14:textId="77777777" w:rsidR="007B4E20" w:rsidRPr="007B4E20" w:rsidRDefault="007B4E20" w:rsidP="007B4E20">
      <w:pPr>
        <w:widowControl w:val="0"/>
        <w:numPr>
          <w:ilvl w:val="1"/>
          <w:numId w:val="7"/>
        </w:numPr>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The ENGINEER, unless otherwise indicated in the Contract Documents, shall be the CITY ENGINEER, or his appointed representative.</w:t>
      </w:r>
    </w:p>
    <w:p w14:paraId="261E244D" w14:textId="77777777" w:rsidR="007B4E20" w:rsidRPr="007B4E20" w:rsidRDefault="007B4E20" w:rsidP="007B4E20">
      <w:pPr>
        <w:widowControl w:val="0"/>
        <w:spacing w:before="240" w:after="0" w:line="240" w:lineRule="auto"/>
        <w:rPr>
          <w:rFonts w:ascii="Times New Roman" w:eastAsia="Times New Roman" w:hAnsi="Times New Roman" w:cs="Times New Roman"/>
          <w:b/>
          <w:snapToGrid w:val="0"/>
          <w:kern w:val="0"/>
          <w:sz w:val="24"/>
          <w:szCs w:val="20"/>
          <w:u w:val="single"/>
          <w14:ligatures w14:val="none"/>
        </w:rPr>
      </w:pPr>
      <w:r w:rsidRPr="007B4E20">
        <w:rPr>
          <w:rFonts w:ascii="Times New Roman" w:eastAsia="Times New Roman" w:hAnsi="Times New Roman" w:cs="Times New Roman"/>
          <w:b/>
          <w:snapToGrid w:val="0"/>
          <w:kern w:val="0"/>
          <w:sz w:val="24"/>
          <w:szCs w:val="20"/>
          <w14:ligatures w14:val="none"/>
        </w:rPr>
        <w:t>ARTICLE 4 – CONTRACT TIMES</w:t>
      </w:r>
    </w:p>
    <w:p w14:paraId="6D63630E" w14:textId="77777777" w:rsidR="007B4E20" w:rsidRPr="007B4E20" w:rsidRDefault="007B4E20" w:rsidP="007B4E20">
      <w:pPr>
        <w:widowControl w:val="0"/>
        <w:numPr>
          <w:ilvl w:val="1"/>
          <w:numId w:val="8"/>
        </w:numPr>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Time of the Essence:</w:t>
      </w:r>
    </w:p>
    <w:p w14:paraId="18DBFC0F" w14:textId="77777777" w:rsidR="007B4E20" w:rsidRPr="007B4E20" w:rsidRDefault="007B4E20" w:rsidP="007B4E20">
      <w:pPr>
        <w:widowControl w:val="0"/>
        <w:numPr>
          <w:ilvl w:val="0"/>
          <w:numId w:val="9"/>
        </w:numPr>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All time limits for Milestones, if any, Substantial Completion, and completion and readiness for final payment as stated in the Contract Documents are of the essence of the Contract.</w:t>
      </w:r>
    </w:p>
    <w:p w14:paraId="4A619B8C" w14:textId="77777777" w:rsidR="007B4E20" w:rsidRPr="007B4E20" w:rsidRDefault="007B4E20" w:rsidP="007B4E20">
      <w:pPr>
        <w:widowControl w:val="0"/>
        <w:numPr>
          <w:ilvl w:val="1"/>
          <w:numId w:val="8"/>
        </w:numPr>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Dates for Substantial Completion and Final Payment:</w:t>
      </w:r>
    </w:p>
    <w:p w14:paraId="1D992A5F" w14:textId="5BD55C63" w:rsidR="007B4E20" w:rsidRPr="00E6461E" w:rsidRDefault="007B4E20" w:rsidP="007B4E20">
      <w:pPr>
        <w:widowControl w:val="0"/>
        <w:numPr>
          <w:ilvl w:val="0"/>
          <w:numId w:val="22"/>
        </w:numPr>
        <w:spacing w:before="240" w:after="0" w:line="240" w:lineRule="auto"/>
        <w:ind w:left="1023" w:hanging="418"/>
        <w:rPr>
          <w:rFonts w:ascii="Times New Roman" w:eastAsia="Times New Roman" w:hAnsi="Times New Roman" w:cs="Times New Roman"/>
          <w:snapToGrid w:val="0"/>
          <w:kern w:val="0"/>
          <w:sz w:val="24"/>
          <w:szCs w:val="20"/>
          <w:u w:val="single"/>
          <w14:ligatures w14:val="none"/>
        </w:rPr>
      </w:pPr>
      <w:r w:rsidRPr="00E6461E">
        <w:rPr>
          <w:rFonts w:ascii="Times New Roman" w:eastAsia="Times New Roman" w:hAnsi="Times New Roman" w:cs="Times New Roman"/>
          <w:snapToGrid w:val="0"/>
          <w:kern w:val="0"/>
          <w:sz w:val="24"/>
          <w:szCs w:val="20"/>
          <w14:ligatures w14:val="none"/>
        </w:rPr>
        <w:t xml:space="preserve">The Work will be substantially completed on or before </w:t>
      </w:r>
      <w:r w:rsidR="00D6587E">
        <w:rPr>
          <w:rFonts w:ascii="Times New Roman" w:eastAsia="Times New Roman" w:hAnsi="Times New Roman" w:cs="Times New Roman"/>
          <w:b/>
          <w:bCs/>
          <w:snapToGrid w:val="0"/>
          <w:kern w:val="0"/>
          <w:sz w:val="24"/>
          <w:szCs w:val="20"/>
          <w:u w:val="single"/>
          <w14:ligatures w14:val="none"/>
        </w:rPr>
        <w:t>September 15</w:t>
      </w:r>
      <w:r w:rsidR="003B076F" w:rsidRPr="00E6461E">
        <w:rPr>
          <w:rFonts w:ascii="Times New Roman" w:eastAsia="Times New Roman" w:hAnsi="Times New Roman" w:cs="Times New Roman"/>
          <w:b/>
          <w:bCs/>
          <w:snapToGrid w:val="0"/>
          <w:kern w:val="0"/>
          <w:sz w:val="24"/>
          <w:szCs w:val="20"/>
          <w:u w:val="single"/>
          <w14:ligatures w14:val="none"/>
        </w:rPr>
        <w:t>, 202</w:t>
      </w:r>
      <w:r w:rsidR="00E6461E" w:rsidRPr="00E6461E">
        <w:rPr>
          <w:rFonts w:ascii="Times New Roman" w:eastAsia="Times New Roman" w:hAnsi="Times New Roman" w:cs="Times New Roman"/>
          <w:b/>
          <w:bCs/>
          <w:snapToGrid w:val="0"/>
          <w:kern w:val="0"/>
          <w:sz w:val="24"/>
          <w:szCs w:val="20"/>
          <w:u w:val="single"/>
          <w14:ligatures w14:val="none"/>
        </w:rPr>
        <w:t>5</w:t>
      </w:r>
    </w:p>
    <w:p w14:paraId="17FB3031" w14:textId="7D26B6DA" w:rsidR="007B4E20" w:rsidRPr="00E6461E" w:rsidRDefault="007B4E20" w:rsidP="007B4E20">
      <w:pPr>
        <w:widowControl w:val="0"/>
        <w:numPr>
          <w:ilvl w:val="0"/>
          <w:numId w:val="22"/>
        </w:numPr>
        <w:spacing w:before="240" w:after="0" w:line="240" w:lineRule="auto"/>
        <w:ind w:left="1023" w:hanging="418"/>
        <w:rPr>
          <w:rFonts w:ascii="Times New Roman" w:eastAsia="Times New Roman" w:hAnsi="Times New Roman" w:cs="Times New Roman"/>
          <w:snapToGrid w:val="0"/>
          <w:kern w:val="0"/>
          <w:sz w:val="24"/>
          <w:szCs w:val="20"/>
          <w:u w:val="single"/>
          <w14:ligatures w14:val="none"/>
        </w:rPr>
      </w:pPr>
      <w:r w:rsidRPr="00E6461E">
        <w:rPr>
          <w:rFonts w:ascii="Times New Roman" w:eastAsia="Times New Roman" w:hAnsi="Times New Roman" w:cs="Times New Roman"/>
          <w:snapToGrid w:val="0"/>
          <w:kern w:val="0"/>
          <w:sz w:val="24"/>
          <w:szCs w:val="20"/>
          <w:u w:val="single"/>
          <w14:ligatures w14:val="none"/>
        </w:rPr>
        <w:t>The Work will be completed and ready for final payment</w:t>
      </w:r>
      <w:r w:rsidR="00526FCA" w:rsidRPr="00E6461E">
        <w:rPr>
          <w:rFonts w:ascii="Times New Roman" w:eastAsia="Times New Roman" w:hAnsi="Times New Roman" w:cs="Times New Roman"/>
          <w:snapToGrid w:val="0"/>
          <w:kern w:val="0"/>
          <w:sz w:val="24"/>
          <w:szCs w:val="20"/>
          <w:u w:val="single"/>
          <w14:ligatures w14:val="none"/>
        </w:rPr>
        <w:t xml:space="preserve"> in accordance with Section 6.03</w:t>
      </w:r>
      <w:r w:rsidRPr="00E6461E">
        <w:rPr>
          <w:rFonts w:ascii="Times New Roman" w:eastAsia="Times New Roman" w:hAnsi="Times New Roman" w:cs="Times New Roman"/>
          <w:snapToGrid w:val="0"/>
          <w:kern w:val="0"/>
          <w:sz w:val="24"/>
          <w:szCs w:val="20"/>
          <w:u w:val="single"/>
          <w14:ligatures w14:val="none"/>
        </w:rPr>
        <w:t xml:space="preserve"> </w:t>
      </w:r>
      <w:r w:rsidRPr="00E6461E">
        <w:rPr>
          <w:rFonts w:ascii="Times New Roman" w:eastAsia="Times New Roman" w:hAnsi="Times New Roman" w:cs="Times New Roman"/>
          <w:snapToGrid w:val="0"/>
          <w:kern w:val="0"/>
          <w:sz w:val="24"/>
          <w:szCs w:val="20"/>
          <w:u w:val="single"/>
          <w14:ligatures w14:val="none"/>
        </w:rPr>
        <w:lastRenderedPageBreak/>
        <w:t xml:space="preserve">on or before </w:t>
      </w:r>
      <w:r w:rsidR="00D6587E">
        <w:rPr>
          <w:rFonts w:ascii="Times New Roman" w:eastAsia="Times New Roman" w:hAnsi="Times New Roman" w:cs="Times New Roman"/>
          <w:b/>
          <w:bCs/>
          <w:snapToGrid w:val="0"/>
          <w:kern w:val="0"/>
          <w:sz w:val="24"/>
          <w:szCs w:val="20"/>
          <w:u w:val="single"/>
          <w14:ligatures w14:val="none"/>
        </w:rPr>
        <w:t>October 15</w:t>
      </w:r>
      <w:r w:rsidR="003B076F" w:rsidRPr="00E6461E">
        <w:rPr>
          <w:rFonts w:ascii="Times New Roman" w:eastAsia="Times New Roman" w:hAnsi="Times New Roman" w:cs="Times New Roman"/>
          <w:b/>
          <w:bCs/>
          <w:snapToGrid w:val="0"/>
          <w:kern w:val="0"/>
          <w:sz w:val="24"/>
          <w:szCs w:val="20"/>
          <w:u w:val="single"/>
          <w14:ligatures w14:val="none"/>
        </w:rPr>
        <w:t>,</w:t>
      </w:r>
      <w:r w:rsidR="003B076F" w:rsidRPr="00E6461E">
        <w:rPr>
          <w:rFonts w:ascii="Times New Roman" w:eastAsia="Times New Roman" w:hAnsi="Times New Roman" w:cs="Times New Roman"/>
          <w:snapToGrid w:val="0"/>
          <w:kern w:val="0"/>
          <w:sz w:val="24"/>
          <w:szCs w:val="20"/>
          <w:u w:val="single"/>
          <w14:ligatures w14:val="none"/>
        </w:rPr>
        <w:t xml:space="preserve"> </w:t>
      </w:r>
      <w:r w:rsidR="003B076F" w:rsidRPr="00E6461E">
        <w:rPr>
          <w:rFonts w:ascii="Times New Roman" w:eastAsia="Times New Roman" w:hAnsi="Times New Roman" w:cs="Times New Roman"/>
          <w:b/>
          <w:bCs/>
          <w:snapToGrid w:val="0"/>
          <w:kern w:val="0"/>
          <w:sz w:val="24"/>
          <w:szCs w:val="20"/>
          <w:u w:val="single"/>
          <w14:ligatures w14:val="none"/>
        </w:rPr>
        <w:t>202</w:t>
      </w:r>
      <w:r w:rsidR="00E6461E" w:rsidRPr="00E6461E">
        <w:rPr>
          <w:rFonts w:ascii="Times New Roman" w:eastAsia="Times New Roman" w:hAnsi="Times New Roman" w:cs="Times New Roman"/>
          <w:b/>
          <w:bCs/>
          <w:snapToGrid w:val="0"/>
          <w:kern w:val="0"/>
          <w:sz w:val="24"/>
          <w:szCs w:val="20"/>
          <w:u w:val="single"/>
          <w14:ligatures w14:val="none"/>
        </w:rPr>
        <w:t>5</w:t>
      </w:r>
      <w:r w:rsidRPr="00E6461E">
        <w:rPr>
          <w:rFonts w:ascii="Times New Roman" w:eastAsia="Times New Roman" w:hAnsi="Times New Roman" w:cs="Times New Roman"/>
          <w:b/>
          <w:bCs/>
          <w:snapToGrid w:val="0"/>
          <w:kern w:val="0"/>
          <w:sz w:val="24"/>
          <w:szCs w:val="20"/>
          <w:u w:val="single"/>
          <w14:ligatures w14:val="none"/>
        </w:rPr>
        <w:t>.</w:t>
      </w:r>
    </w:p>
    <w:p w14:paraId="1A748BB0"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4.03   Liquidated Damages:</w:t>
      </w:r>
    </w:p>
    <w:p w14:paraId="041FA825" w14:textId="22AF16CC" w:rsidR="007B4E20" w:rsidRPr="007B4E20" w:rsidRDefault="007B4E20" w:rsidP="007B4E20">
      <w:pPr>
        <w:widowControl w:val="0"/>
        <w:spacing w:before="240" w:after="0" w:line="240" w:lineRule="auto"/>
        <w:ind w:left="108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A. </w:t>
      </w:r>
      <w:r w:rsidRPr="007B4E20">
        <w:rPr>
          <w:rFonts w:ascii="Times New Roman" w:eastAsia="Times New Roman" w:hAnsi="Times New Roman" w:cs="Times New Roman"/>
          <w:snapToGrid w:val="0"/>
          <w:kern w:val="0"/>
          <w:sz w:val="24"/>
          <w:szCs w:val="20"/>
          <w14:ligatures w14:val="none"/>
        </w:rPr>
        <w:tab/>
        <w:t xml:space="preserve">CONTRACTOR and OWNER recognize that time is of the essence of this Agreement and the OWNER will suffer financial loss if the Work is not completed within the times specified in paragraph 4.02, plus any extensions thereof allowed in accordance with the General Conditions.  The parties also recognize that it will be impracticable to determine actual damages which OWNER will sustain in the event of or by reason of the delay.  Accordingly, instead of requiring any such proof, OWNER and CONTRACTOR agree that as liquidated damages for delay (but not as a penalty) CONTRACTOR shall pay OWNER $ </w:t>
      </w:r>
      <w:r w:rsidRPr="00CE454C">
        <w:rPr>
          <w:rFonts w:ascii="Times New Roman" w:eastAsia="Times New Roman" w:hAnsi="Times New Roman" w:cs="Times New Roman"/>
          <w:snapToGrid w:val="0"/>
          <w:color w:val="FF0000"/>
          <w:kern w:val="0"/>
          <w:sz w:val="24"/>
          <w:szCs w:val="20"/>
          <w:u w:val="single"/>
          <w14:ligatures w14:val="none"/>
        </w:rPr>
        <w:t>1</w:t>
      </w:r>
      <w:r w:rsidR="00CE454C" w:rsidRPr="00CE454C">
        <w:rPr>
          <w:rFonts w:ascii="Times New Roman" w:eastAsia="Times New Roman" w:hAnsi="Times New Roman" w:cs="Times New Roman"/>
          <w:snapToGrid w:val="0"/>
          <w:color w:val="FF0000"/>
          <w:kern w:val="0"/>
          <w:sz w:val="24"/>
          <w:szCs w:val="20"/>
          <w:u w:val="single"/>
          <w14:ligatures w14:val="none"/>
        </w:rPr>
        <w:t>,</w:t>
      </w:r>
      <w:r w:rsidR="00FA2936" w:rsidRPr="00CE454C">
        <w:rPr>
          <w:rFonts w:ascii="Times New Roman" w:eastAsia="Times New Roman" w:hAnsi="Times New Roman" w:cs="Times New Roman"/>
          <w:snapToGrid w:val="0"/>
          <w:color w:val="FF0000"/>
          <w:kern w:val="0"/>
          <w:sz w:val="24"/>
          <w:szCs w:val="20"/>
          <w:u w:val="single"/>
          <w14:ligatures w14:val="none"/>
        </w:rPr>
        <w:t>5</w:t>
      </w:r>
      <w:r w:rsidRPr="00CE454C">
        <w:rPr>
          <w:rFonts w:ascii="Times New Roman" w:eastAsia="Times New Roman" w:hAnsi="Times New Roman" w:cs="Times New Roman"/>
          <w:snapToGrid w:val="0"/>
          <w:color w:val="FF0000"/>
          <w:kern w:val="0"/>
          <w:sz w:val="24"/>
          <w:szCs w:val="20"/>
          <w:u w:val="single"/>
          <w14:ligatures w14:val="none"/>
        </w:rPr>
        <w:t>00.00</w:t>
      </w:r>
      <w:r w:rsidRPr="007B4E20">
        <w:rPr>
          <w:rFonts w:ascii="Times New Roman" w:eastAsia="Times New Roman" w:hAnsi="Times New Roman" w:cs="Times New Roman"/>
          <w:snapToGrid w:val="0"/>
          <w:color w:val="FF0000"/>
          <w:kern w:val="0"/>
          <w:sz w:val="24"/>
          <w:szCs w:val="20"/>
          <w14:ligatures w14:val="none"/>
        </w:rPr>
        <w:t xml:space="preserve"> </w:t>
      </w:r>
      <w:r w:rsidRPr="007B4E20">
        <w:rPr>
          <w:rFonts w:ascii="Times New Roman" w:eastAsia="Times New Roman" w:hAnsi="Times New Roman" w:cs="Times New Roman"/>
          <w:snapToGrid w:val="0"/>
          <w:kern w:val="0"/>
          <w:sz w:val="24"/>
          <w:szCs w:val="20"/>
          <w14:ligatures w14:val="none"/>
        </w:rPr>
        <w:t xml:space="preserve">for each day that expires after the specified time in paragraph 4.02 for substantial completion until the Work is substantially complete.  After substantial completion, if CONTRACTOR shall neglect, refuse, or fail to complete the remaining Work within the Contract time or any proper extension thereof granted by OWNER, CONTRACTOR shall pay OWNER $ </w:t>
      </w:r>
      <w:r w:rsidRPr="00CE454C">
        <w:rPr>
          <w:rFonts w:ascii="Times New Roman" w:eastAsia="Times New Roman" w:hAnsi="Times New Roman" w:cs="Times New Roman"/>
          <w:snapToGrid w:val="0"/>
          <w:color w:val="FF0000"/>
          <w:kern w:val="0"/>
          <w:sz w:val="24"/>
          <w:szCs w:val="20"/>
          <w:u w:val="single"/>
          <w14:ligatures w14:val="none"/>
        </w:rPr>
        <w:t>1</w:t>
      </w:r>
      <w:r w:rsidR="00CE454C" w:rsidRPr="00CE454C">
        <w:rPr>
          <w:rFonts w:ascii="Times New Roman" w:eastAsia="Times New Roman" w:hAnsi="Times New Roman" w:cs="Times New Roman"/>
          <w:snapToGrid w:val="0"/>
          <w:color w:val="FF0000"/>
          <w:kern w:val="0"/>
          <w:sz w:val="24"/>
          <w:szCs w:val="20"/>
          <w:u w:val="single"/>
          <w14:ligatures w14:val="none"/>
        </w:rPr>
        <w:t>,</w:t>
      </w:r>
      <w:r w:rsidR="00FA2936" w:rsidRPr="00CE454C">
        <w:rPr>
          <w:rFonts w:ascii="Times New Roman" w:eastAsia="Times New Roman" w:hAnsi="Times New Roman" w:cs="Times New Roman"/>
          <w:snapToGrid w:val="0"/>
          <w:color w:val="FF0000"/>
          <w:kern w:val="0"/>
          <w:sz w:val="24"/>
          <w:szCs w:val="20"/>
          <w:u w:val="single"/>
          <w14:ligatures w14:val="none"/>
        </w:rPr>
        <w:t>5</w:t>
      </w:r>
      <w:r w:rsidRPr="00CE454C">
        <w:rPr>
          <w:rFonts w:ascii="Times New Roman" w:eastAsia="Times New Roman" w:hAnsi="Times New Roman" w:cs="Times New Roman"/>
          <w:snapToGrid w:val="0"/>
          <w:color w:val="FF0000"/>
          <w:kern w:val="0"/>
          <w:sz w:val="24"/>
          <w:szCs w:val="20"/>
          <w:u w:val="single"/>
          <w14:ligatures w14:val="none"/>
        </w:rPr>
        <w:t>00.00</w:t>
      </w:r>
      <w:r w:rsidRPr="007B4E20">
        <w:rPr>
          <w:rFonts w:ascii="Times New Roman" w:eastAsia="Times New Roman" w:hAnsi="Times New Roman" w:cs="Times New Roman"/>
          <w:snapToGrid w:val="0"/>
          <w:color w:val="FF0000"/>
          <w:kern w:val="0"/>
          <w:sz w:val="24"/>
          <w:szCs w:val="20"/>
          <w14:ligatures w14:val="none"/>
        </w:rPr>
        <w:t xml:space="preserve"> </w:t>
      </w:r>
      <w:r w:rsidRPr="007B4E20">
        <w:rPr>
          <w:rFonts w:ascii="Times New Roman" w:eastAsia="Times New Roman" w:hAnsi="Times New Roman" w:cs="Times New Roman"/>
          <w:snapToGrid w:val="0"/>
          <w:kern w:val="0"/>
          <w:sz w:val="24"/>
          <w:szCs w:val="20"/>
          <w14:ligatures w14:val="none"/>
        </w:rPr>
        <w:t>for each day that expires after the times specified in paragraphs 4.02 and 6.03 for completion and readiness for the final payment until the Work is completed and ready for final payment.  It is further agreed that the amount stipulated for liquidated damages per day of delay is a fair and reasonable estimate of the damages that would be sustained by OWNER, and CONTRACTOR agrees to pay such liquidated damages as herein provided.  In case the liquidated damages are not paid, CONTRACTOR agrees that OWNER may deduct the amount thereof from any money due or that may become due to CONTRACTOR by progress payments or otherwise under the Agreement, or if said amount is not sufficient, recover the total amount.</w:t>
      </w:r>
    </w:p>
    <w:p w14:paraId="4D8258AD" w14:textId="77777777" w:rsidR="007B4E20" w:rsidRPr="007B4E20" w:rsidRDefault="007B4E20" w:rsidP="007B4E20">
      <w:pPr>
        <w:widowControl w:val="0"/>
        <w:numPr>
          <w:ilvl w:val="0"/>
          <w:numId w:val="23"/>
        </w:numPr>
        <w:spacing w:before="240" w:after="0" w:line="240" w:lineRule="auto"/>
        <w:ind w:left="108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In the event CONTRACTOR shall neglect, refuse, or fail to complete any remaining Work within the Contract time or any proper extension thereof granted by OWNER, OWNER may elect to terminate the Contract by written notice to Consultant. </w:t>
      </w:r>
    </w:p>
    <w:p w14:paraId="1C90B865" w14:textId="77777777" w:rsidR="007B4E20" w:rsidRPr="007B4E20" w:rsidRDefault="007B4E20" w:rsidP="007B4E20">
      <w:pPr>
        <w:widowControl w:val="0"/>
        <w:numPr>
          <w:ilvl w:val="1"/>
          <w:numId w:val="23"/>
        </w:numPr>
        <w:spacing w:before="240" w:after="0" w:line="240" w:lineRule="auto"/>
        <w:ind w:left="144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If the Contract is not terminated, CONTRACTOR shall continue performance and completion of the Work and be liable to the City for the liquidated damages until the Work is complete and acceptable under the Contract; and </w:t>
      </w:r>
    </w:p>
    <w:p w14:paraId="76FEC278" w14:textId="77777777" w:rsidR="007B4E20" w:rsidRPr="007B4E20" w:rsidRDefault="007B4E20" w:rsidP="007B4E20">
      <w:pPr>
        <w:widowControl w:val="0"/>
        <w:numPr>
          <w:ilvl w:val="1"/>
          <w:numId w:val="23"/>
        </w:numPr>
        <w:tabs>
          <w:tab w:val="left" w:pos="1440"/>
        </w:tabs>
        <w:spacing w:before="240" w:after="0" w:line="240" w:lineRule="auto"/>
        <w:ind w:left="144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In the event OWNER exercises its right of termination under this section, CONTRACTOR shall be liable to OWNER for liquidated damages until such time OWNER may reasonably obtain completion of the WORK by other reasonable means.</w:t>
      </w:r>
    </w:p>
    <w:p w14:paraId="2677763F" w14:textId="77777777" w:rsidR="007B4E20" w:rsidRPr="007B4E20" w:rsidRDefault="007B4E20" w:rsidP="007B4E20">
      <w:pPr>
        <w:widowControl w:val="0"/>
        <w:spacing w:before="240" w:after="0" w:line="240" w:lineRule="auto"/>
        <w:rPr>
          <w:rFonts w:ascii="Times New Roman" w:eastAsia="Times New Roman" w:hAnsi="Times New Roman" w:cs="Times New Roman"/>
          <w:b/>
          <w:snapToGrid w:val="0"/>
          <w:kern w:val="0"/>
          <w:sz w:val="24"/>
          <w:szCs w:val="20"/>
          <w:u w:val="single"/>
          <w14:ligatures w14:val="none"/>
        </w:rPr>
      </w:pPr>
      <w:r w:rsidRPr="007B4E20">
        <w:rPr>
          <w:rFonts w:ascii="Times New Roman" w:eastAsia="Times New Roman" w:hAnsi="Times New Roman" w:cs="Times New Roman"/>
          <w:b/>
          <w:snapToGrid w:val="0"/>
          <w:kern w:val="0"/>
          <w:sz w:val="24"/>
          <w:szCs w:val="20"/>
          <w14:ligatures w14:val="none"/>
        </w:rPr>
        <w:t>ARTICLE 5 – CONTRACT PRICE</w:t>
      </w:r>
    </w:p>
    <w:p w14:paraId="50002414" w14:textId="77777777" w:rsidR="007B4E20" w:rsidRPr="007B4E20" w:rsidRDefault="007B4E20" w:rsidP="007B4E20">
      <w:pPr>
        <w:widowControl w:val="0"/>
        <w:spacing w:before="240" w:after="0" w:line="240" w:lineRule="auto"/>
        <w:ind w:left="54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5.01   OWNER shall pay CONTRACTOR FOR COMPLETION OF THE Work in accordance with the Contract Documents an amount in current funds equal to the sum of the amounts determined pursuant to paragraph 5.01.A below:</w:t>
      </w:r>
    </w:p>
    <w:p w14:paraId="30750143" w14:textId="77777777" w:rsidR="007B4E20" w:rsidRPr="007B4E20" w:rsidRDefault="007B4E20" w:rsidP="007B4E20">
      <w:pPr>
        <w:widowControl w:val="0"/>
        <w:spacing w:before="240" w:after="0" w:line="240" w:lineRule="auto"/>
        <w:ind w:left="54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ab/>
        <w:t>A.  For all Work, the sum of:</w:t>
      </w:r>
    </w:p>
    <w:p w14:paraId="13BE33B2" w14:textId="77777777" w:rsidR="007B4E20" w:rsidRPr="007B4E20" w:rsidRDefault="007B4E20" w:rsidP="007B4E20">
      <w:pPr>
        <w:widowControl w:val="0"/>
        <w:spacing w:before="240" w:after="0" w:line="240" w:lineRule="auto"/>
        <w:ind w:left="540" w:hanging="540"/>
        <w:rPr>
          <w:rFonts w:ascii="Times New Roman" w:eastAsia="Times New Roman" w:hAnsi="Times New Roman" w:cs="Times New Roman"/>
          <w:snapToGrid w:val="0"/>
          <w:kern w:val="0"/>
          <w:sz w:val="24"/>
          <w:szCs w:val="20"/>
          <w:u w:val="single"/>
          <w14:ligatures w14:val="none"/>
        </w:rPr>
      </w:pP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14:ligatures w14:val="none"/>
        </w:rPr>
        <w:tab/>
        <w:t xml:space="preserve">$ </w:t>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p>
    <w:p w14:paraId="02D1EAAA" w14:textId="77777777" w:rsidR="007B4E20" w:rsidRPr="007B4E20" w:rsidRDefault="007B4E20" w:rsidP="007B4E20">
      <w:pPr>
        <w:widowControl w:val="0"/>
        <w:spacing w:before="240" w:after="0" w:line="240" w:lineRule="auto"/>
        <w:ind w:left="54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t>(use words)                                                                      (use figures)</w:t>
      </w:r>
    </w:p>
    <w:p w14:paraId="4A243BAC" w14:textId="77777777" w:rsidR="007B4E20" w:rsidRPr="007B4E20" w:rsidRDefault="007B4E20" w:rsidP="007B4E20">
      <w:pPr>
        <w:widowControl w:val="0"/>
        <w:spacing w:before="240" w:after="0" w:line="240" w:lineRule="auto"/>
        <w:ind w:left="540" w:hanging="540"/>
        <w:rPr>
          <w:rFonts w:ascii="Times New Roman" w:eastAsia="Times New Roman" w:hAnsi="Times New Roman" w:cs="Times New Roman"/>
          <w:b/>
          <w:snapToGrid w:val="0"/>
          <w:kern w:val="0"/>
          <w:sz w:val="24"/>
          <w:szCs w:val="20"/>
          <w:u w:val="single"/>
          <w14:ligatures w14:val="none"/>
        </w:rPr>
      </w:pPr>
      <w:r w:rsidRPr="007B4E20">
        <w:rPr>
          <w:rFonts w:ascii="Times New Roman" w:eastAsia="Times New Roman" w:hAnsi="Times New Roman" w:cs="Times New Roman"/>
          <w:b/>
          <w:snapToGrid w:val="0"/>
          <w:kern w:val="0"/>
          <w:sz w:val="24"/>
          <w:szCs w:val="20"/>
          <w14:ligatures w14:val="none"/>
        </w:rPr>
        <w:lastRenderedPageBreak/>
        <w:t>ARTICLE 6 – PAYMENT PROCEDURES</w:t>
      </w:r>
    </w:p>
    <w:p w14:paraId="6B120D00" w14:textId="77777777" w:rsidR="007B4E20" w:rsidRPr="007B4E20" w:rsidRDefault="007B4E20" w:rsidP="007B4E20">
      <w:pPr>
        <w:widowControl w:val="0"/>
        <w:numPr>
          <w:ilvl w:val="1"/>
          <w:numId w:val="10"/>
        </w:numPr>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Submittal and Processing of Payments:</w:t>
      </w:r>
    </w:p>
    <w:p w14:paraId="2E89AFD6" w14:textId="77777777" w:rsidR="007B4E20" w:rsidRPr="007B4E20" w:rsidRDefault="007B4E20" w:rsidP="007B4E20">
      <w:pPr>
        <w:widowControl w:val="0"/>
        <w:spacing w:before="240" w:after="0" w:line="240" w:lineRule="auto"/>
        <w:ind w:left="60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A.   CONTRACTOR shall submit Applications of Payment in accordance with the General Conditions.  Applications for Payment will be processed by ENGINEER as provided in the General Conditions.                   </w:t>
      </w:r>
    </w:p>
    <w:p w14:paraId="732B81E0"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6.02   Progress Payments; Retainage:  </w:t>
      </w:r>
      <w:r w:rsidRPr="007B4E20">
        <w:rPr>
          <w:rFonts w:ascii="Times New Roman" w:eastAsia="Times New Roman" w:hAnsi="Times New Roman" w:cs="Times New Roman"/>
          <w:b/>
          <w:snapToGrid w:val="0"/>
          <w:kern w:val="0"/>
          <w:sz w:val="24"/>
          <w:szCs w:val="20"/>
          <w14:ligatures w14:val="none"/>
        </w:rPr>
        <w:t xml:space="preserve">                                                     </w:t>
      </w:r>
    </w:p>
    <w:p w14:paraId="6722661C" w14:textId="77777777" w:rsidR="007B4E20" w:rsidRPr="007B4E20" w:rsidRDefault="007B4E20" w:rsidP="007B4E20">
      <w:pPr>
        <w:widowControl w:val="0"/>
        <w:spacing w:before="240" w:after="0" w:line="240" w:lineRule="auto"/>
        <w:ind w:left="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A.  OWNER shall make progress payments on account of the Contract Price on the basis of CONTRACTOR’s Applications for Payment once each month during performance of the Work as provided in paragraphs 6.02.A.1 and 6.02.A.2 below.  All payments will be made based on the percentage of job completion, and will be verified by Engineer prior to invoicing:</w:t>
      </w:r>
    </w:p>
    <w:p w14:paraId="2DB42434" w14:textId="77777777" w:rsidR="007B4E20" w:rsidRPr="007B4E20" w:rsidRDefault="007B4E20" w:rsidP="007B4E20">
      <w:pPr>
        <w:widowControl w:val="0"/>
        <w:numPr>
          <w:ilvl w:val="0"/>
          <w:numId w:val="11"/>
        </w:numPr>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Prior to Substantial Completion, progress payments will be made in an amount equal to the percentage indicated below but, in each case, less the aggregate of payments previously made and less such amounts as ENGINEER may determine or OWNER may withhold, in accordance with the General Conditions:</w:t>
      </w:r>
    </w:p>
    <w:p w14:paraId="72DDA52C" w14:textId="77777777" w:rsidR="007B4E20" w:rsidRPr="007B4E20" w:rsidRDefault="007B4E20" w:rsidP="007B4E20">
      <w:pPr>
        <w:widowControl w:val="0"/>
        <w:numPr>
          <w:ilvl w:val="1"/>
          <w:numId w:val="11"/>
        </w:numPr>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The OWNER will pay the CONTRACTOR a progress payment on the basis of the approved partial payment estimate submitted by the CONTRACTOR and verified by the ENGINEER, including any approved Change Orders, but will not hold retainage.  </w:t>
      </w:r>
    </w:p>
    <w:p w14:paraId="3C16715C" w14:textId="77777777" w:rsidR="007B4E20" w:rsidRPr="007B4E20" w:rsidRDefault="007B4E20" w:rsidP="007B4E20">
      <w:pPr>
        <w:widowControl w:val="0"/>
        <w:numPr>
          <w:ilvl w:val="0"/>
          <w:numId w:val="11"/>
        </w:numPr>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Upon Substantial Completion of the project, the OWNER will pay to 95 percent of the revised contract amount including any approved Change Orders.  </w:t>
      </w:r>
    </w:p>
    <w:p w14:paraId="4407B14F" w14:textId="77777777" w:rsidR="007B4E20" w:rsidRPr="007B4E20" w:rsidRDefault="007B4E20" w:rsidP="007B4E20">
      <w:pPr>
        <w:widowControl w:val="0"/>
        <w:numPr>
          <w:ilvl w:val="1"/>
          <w:numId w:val="12"/>
        </w:numPr>
        <w:tabs>
          <w:tab w:val="num" w:pos="540"/>
        </w:tabs>
        <w:spacing w:before="240" w:after="0" w:line="240" w:lineRule="auto"/>
        <w:ind w:left="54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Final Payment </w:t>
      </w:r>
    </w:p>
    <w:p w14:paraId="762A0A33" w14:textId="77777777" w:rsidR="007B4E20" w:rsidRPr="007B4E20" w:rsidRDefault="007B4E20" w:rsidP="007B4E20">
      <w:pPr>
        <w:widowControl w:val="0"/>
        <w:numPr>
          <w:ilvl w:val="3"/>
          <w:numId w:val="11"/>
        </w:numPr>
        <w:tabs>
          <w:tab w:val="num" w:pos="900"/>
        </w:tabs>
        <w:spacing w:before="240" w:after="0" w:line="240" w:lineRule="auto"/>
        <w:ind w:left="90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Items noted on the ‘Punch’ or Completion List (List) shall be completed within 15 days unless otherwise agreed upon by both the OWNER and CONTRACTOR. Unless an extension is agreed to by both the OWNER and CONTRACTOR, failure to complete the ‘List’ within 15 days will constitute failure to meet requirements of Substantial Completion resulting in possible Liquidated Damages as described in section 4.03. </w:t>
      </w:r>
    </w:p>
    <w:p w14:paraId="45D632F3" w14:textId="77777777" w:rsidR="007B4E20" w:rsidRPr="007B4E20" w:rsidRDefault="007B4E20" w:rsidP="007B4E20">
      <w:pPr>
        <w:widowControl w:val="0"/>
        <w:numPr>
          <w:ilvl w:val="3"/>
          <w:numId w:val="11"/>
        </w:numPr>
        <w:tabs>
          <w:tab w:val="num" w:pos="900"/>
        </w:tabs>
        <w:spacing w:before="240" w:after="0" w:line="240" w:lineRule="auto"/>
        <w:ind w:left="90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When all items on any generated ‘Punch’ or Completion List have been completed, the OWNER will pay the remaining 5 percent of the revised contract amount within 30 days of notification to the OWNER in writing by the CONTRACTOR that all items have been completed.  The OWNER shall verify that all items have been completed before final payment is made.</w:t>
      </w:r>
    </w:p>
    <w:p w14:paraId="456D67D3" w14:textId="77777777" w:rsidR="007B4E20" w:rsidRPr="007B4E20" w:rsidRDefault="007B4E20" w:rsidP="007B4E20">
      <w:pPr>
        <w:widowControl w:val="0"/>
        <w:spacing w:before="240" w:after="0" w:line="240" w:lineRule="auto"/>
        <w:rPr>
          <w:rFonts w:ascii="Times New Roman" w:eastAsia="Times New Roman" w:hAnsi="Times New Roman" w:cs="Times New Roman"/>
          <w:b/>
          <w:snapToGrid w:val="0"/>
          <w:kern w:val="0"/>
          <w:sz w:val="24"/>
          <w:szCs w:val="20"/>
          <w:u w:val="single"/>
          <w14:ligatures w14:val="none"/>
        </w:rPr>
      </w:pPr>
      <w:r w:rsidRPr="007B4E20">
        <w:rPr>
          <w:rFonts w:ascii="Times New Roman" w:eastAsia="Times New Roman" w:hAnsi="Times New Roman" w:cs="Times New Roman"/>
          <w:b/>
          <w:snapToGrid w:val="0"/>
          <w:kern w:val="0"/>
          <w:sz w:val="24"/>
          <w:szCs w:val="20"/>
          <w14:ligatures w14:val="none"/>
        </w:rPr>
        <w:t>ARTICLE 7 – INTEREST</w:t>
      </w:r>
    </w:p>
    <w:p w14:paraId="1134D170" w14:textId="77777777" w:rsidR="007B4E20" w:rsidRPr="007B4E20" w:rsidRDefault="007B4E20" w:rsidP="007B4E20">
      <w:pPr>
        <w:widowControl w:val="0"/>
        <w:numPr>
          <w:ilvl w:val="1"/>
          <w:numId w:val="14"/>
        </w:numPr>
        <w:tabs>
          <w:tab w:val="num" w:pos="540"/>
        </w:tabs>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  All moneys not paid when due as provided in the General Conditions shall bear interest at the         same rate that OWNER’s funds accrue interest in the State’s treasury account.</w:t>
      </w:r>
    </w:p>
    <w:p w14:paraId="3253699D" w14:textId="77777777" w:rsidR="007B4E20" w:rsidRPr="007B4E20" w:rsidRDefault="007B4E20" w:rsidP="007B4E20">
      <w:pPr>
        <w:widowControl w:val="0"/>
        <w:spacing w:before="240" w:after="0" w:line="240" w:lineRule="auto"/>
        <w:rPr>
          <w:rFonts w:ascii="Times New Roman" w:eastAsia="Times New Roman" w:hAnsi="Times New Roman" w:cs="Times New Roman"/>
          <w:b/>
          <w:snapToGrid w:val="0"/>
          <w:kern w:val="0"/>
          <w:sz w:val="24"/>
          <w:szCs w:val="20"/>
          <w:u w:val="single"/>
          <w14:ligatures w14:val="none"/>
        </w:rPr>
      </w:pPr>
      <w:r w:rsidRPr="007B4E20">
        <w:rPr>
          <w:rFonts w:ascii="Times New Roman" w:eastAsia="Times New Roman" w:hAnsi="Times New Roman" w:cs="Times New Roman"/>
          <w:b/>
          <w:snapToGrid w:val="0"/>
          <w:kern w:val="0"/>
          <w:sz w:val="24"/>
          <w:szCs w:val="20"/>
          <w14:ligatures w14:val="none"/>
        </w:rPr>
        <w:t>ARTICLE 8 – CONTRACTOR’S REPRESENTATIONS</w:t>
      </w:r>
    </w:p>
    <w:p w14:paraId="45078127" w14:textId="77777777" w:rsidR="007B4E20" w:rsidRPr="007B4E20" w:rsidRDefault="007B4E20" w:rsidP="007B4E20">
      <w:pPr>
        <w:widowControl w:val="0"/>
        <w:numPr>
          <w:ilvl w:val="1"/>
          <w:numId w:val="13"/>
        </w:numPr>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In order to induce OWNER to enter into this Agreement, CONTRACTOR makes the following representations:</w:t>
      </w:r>
    </w:p>
    <w:p w14:paraId="4BF29C32" w14:textId="77777777" w:rsidR="007B4E20" w:rsidRPr="007B4E20" w:rsidRDefault="007B4E20" w:rsidP="007B4E20">
      <w:pPr>
        <w:widowControl w:val="0"/>
        <w:spacing w:before="240" w:after="0" w:line="240" w:lineRule="auto"/>
        <w:ind w:left="108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lastRenderedPageBreak/>
        <w:t>A.     CONTRACTOR has examined and carefully studied the Contract Documents and the other related data identified in the Bidding Documents.</w:t>
      </w:r>
    </w:p>
    <w:p w14:paraId="355EFAA3" w14:textId="77777777" w:rsidR="007B4E20" w:rsidRPr="007B4E20" w:rsidRDefault="007B4E20" w:rsidP="007B4E20">
      <w:pPr>
        <w:widowControl w:val="0"/>
        <w:numPr>
          <w:ilvl w:val="3"/>
          <w:numId w:val="11"/>
        </w:numPr>
        <w:tabs>
          <w:tab w:val="num" w:pos="900"/>
        </w:tabs>
        <w:spacing w:before="240" w:after="0" w:line="240" w:lineRule="auto"/>
        <w:ind w:left="108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   CONTRACTOR has visited the Site and become familiar with and is satisfied as to the general, local, and Site conditions that may affect the cost, progress, and performance of the Work.</w:t>
      </w:r>
    </w:p>
    <w:p w14:paraId="17C21C34" w14:textId="77777777" w:rsidR="007B4E20" w:rsidRPr="007B4E20" w:rsidRDefault="007B4E20" w:rsidP="007B4E20">
      <w:pPr>
        <w:widowControl w:val="0"/>
        <w:numPr>
          <w:ilvl w:val="3"/>
          <w:numId w:val="11"/>
        </w:numPr>
        <w:tabs>
          <w:tab w:val="num" w:pos="900"/>
        </w:tabs>
        <w:spacing w:before="240" w:after="0" w:line="240" w:lineRule="auto"/>
        <w:ind w:left="108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   CONTRACTOR is familiar with and is satisfied as to all federal, state, and local Laws and Regulations that may affect cost, progress, and performance of the Work.</w:t>
      </w:r>
    </w:p>
    <w:p w14:paraId="0CC0BA54" w14:textId="77777777" w:rsidR="007B4E20" w:rsidRPr="007B4E20" w:rsidRDefault="007B4E20" w:rsidP="007B4E20">
      <w:pPr>
        <w:widowControl w:val="0"/>
        <w:numPr>
          <w:ilvl w:val="3"/>
          <w:numId w:val="11"/>
        </w:numPr>
        <w:tabs>
          <w:tab w:val="num" w:pos="900"/>
        </w:tabs>
        <w:spacing w:before="240" w:after="0" w:line="240" w:lineRule="auto"/>
        <w:ind w:left="108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   CONTRACTOR has carefully studied all: (1) reports of explorations and tests of  subsurface conditions at or contiguous to the Site and all drawings of physical conditions in or relating to existing surface or subsurface structures at or contiguous to the Site (except Underground Facilities) which have been identified in the Supplementary Conditions as provided in the General Conditions and (2) reports and drawings of a Hazardous Environmental Condition, if any, at the Site which is identified in the Supplementary Conditions as provided in the General Conditions..</w:t>
      </w:r>
    </w:p>
    <w:p w14:paraId="58B8EE46" w14:textId="77777777" w:rsidR="007B4E20" w:rsidRPr="007B4E20" w:rsidRDefault="007B4E20" w:rsidP="007B4E20">
      <w:pPr>
        <w:widowControl w:val="0"/>
        <w:numPr>
          <w:ilvl w:val="3"/>
          <w:numId w:val="11"/>
        </w:numPr>
        <w:tabs>
          <w:tab w:val="num" w:pos="1080"/>
        </w:tabs>
        <w:spacing w:before="240" w:after="0" w:line="240" w:lineRule="auto"/>
        <w:ind w:left="108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CONTRACTOR has obtained and carefully studied (or assumes responsibility for having done so) all additional or supplementary examinations, investigations, explorations, tests, studies, and data concerning conditions (surface, subsurface, and Underground Facilities) at or contiguous to the Site which may affect cost, progress, or performance of the Work or which relate to any aspect of the means, methods, techniques, sequences, and procedures of construction to be employed by CONTRACTOR, including applying the specific means methods, techniques, sequences, and procedures of construction, if any, expressly required by the Contract Documents to be employed by CONTRACTOR, and safety precautions and programs incident thereto.</w:t>
      </w:r>
    </w:p>
    <w:p w14:paraId="4999D164" w14:textId="77777777" w:rsidR="007B4E20" w:rsidRPr="007B4E20" w:rsidRDefault="007B4E20" w:rsidP="007B4E20">
      <w:pPr>
        <w:widowControl w:val="0"/>
        <w:numPr>
          <w:ilvl w:val="3"/>
          <w:numId w:val="11"/>
        </w:numPr>
        <w:tabs>
          <w:tab w:val="num" w:pos="1080"/>
        </w:tabs>
        <w:spacing w:before="240" w:after="0" w:line="240" w:lineRule="auto"/>
        <w:ind w:left="108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CONTRACTOR does not consider that any further examinations, investigations, explorations, tests, studies or data are necessary for the performance of the Work at the Contract Price, within the Contract Times, and in accordance with the other terms and conditions of the Contract Documents.</w:t>
      </w:r>
    </w:p>
    <w:p w14:paraId="2D02BAA0" w14:textId="77777777" w:rsidR="007B4E20" w:rsidRPr="007B4E20" w:rsidRDefault="007B4E20" w:rsidP="007B4E20">
      <w:pPr>
        <w:widowControl w:val="0"/>
        <w:numPr>
          <w:ilvl w:val="3"/>
          <w:numId w:val="11"/>
        </w:numPr>
        <w:tabs>
          <w:tab w:val="num" w:pos="1080"/>
        </w:tabs>
        <w:spacing w:before="240" w:after="0" w:line="240" w:lineRule="auto"/>
        <w:ind w:left="108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CONTRACTOR is aware of the general nature of work to be performed by OWNER and others at the Site that relates to the Work as indicated in the Contract Documents.</w:t>
      </w:r>
    </w:p>
    <w:p w14:paraId="5CBE6909" w14:textId="77777777" w:rsidR="007B4E20" w:rsidRPr="007B4E20" w:rsidRDefault="007B4E20" w:rsidP="007B4E20">
      <w:pPr>
        <w:widowControl w:val="0"/>
        <w:numPr>
          <w:ilvl w:val="3"/>
          <w:numId w:val="11"/>
        </w:numPr>
        <w:tabs>
          <w:tab w:val="num" w:pos="1080"/>
        </w:tabs>
        <w:spacing w:before="240" w:after="0" w:line="240" w:lineRule="auto"/>
        <w:ind w:left="108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CONTRACTOR has correlated the information known to CONTRACTOR, information and observations obtained from visits to the Site, reports and drawings identified in the Contract Documents, and all additional examinations, investigations, explorations, tests, studies, and data with the Contract Documents.</w:t>
      </w:r>
    </w:p>
    <w:p w14:paraId="0FD0611A" w14:textId="77777777" w:rsidR="007B4E20" w:rsidRPr="007B4E20" w:rsidRDefault="007B4E20" w:rsidP="007B4E20">
      <w:pPr>
        <w:widowControl w:val="0"/>
        <w:numPr>
          <w:ilvl w:val="3"/>
          <w:numId w:val="11"/>
        </w:numPr>
        <w:tabs>
          <w:tab w:val="num" w:pos="1080"/>
        </w:tabs>
        <w:spacing w:before="240" w:after="0" w:line="240" w:lineRule="auto"/>
        <w:ind w:left="108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CONTRACTOR has given ENGINEER written notice of all conflicts, errors, ambiguities, or discrepancies that CONTRACTOR has discovered in the Contract Documents, and the written resolution thereof by ENGINEER is acceptable to CONTRACTOR.</w:t>
      </w:r>
    </w:p>
    <w:p w14:paraId="4829EC53" w14:textId="77777777" w:rsidR="007B4E20" w:rsidRPr="007B4E20" w:rsidRDefault="007B4E20" w:rsidP="007B4E20">
      <w:pPr>
        <w:widowControl w:val="0"/>
        <w:numPr>
          <w:ilvl w:val="3"/>
          <w:numId w:val="11"/>
        </w:numPr>
        <w:tabs>
          <w:tab w:val="num" w:pos="1080"/>
        </w:tabs>
        <w:spacing w:before="240" w:after="0" w:line="240" w:lineRule="auto"/>
        <w:ind w:left="108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bCs/>
          <w:snapToGrid w:val="0"/>
          <w:kern w:val="0"/>
          <w:sz w:val="24"/>
          <w:szCs w:val="20"/>
          <w14:ligatures w14:val="none"/>
        </w:rPr>
        <w:t xml:space="preserve">CONTRACTOR agrees to </w:t>
      </w:r>
      <w:r w:rsidRPr="007B4E20">
        <w:rPr>
          <w:rFonts w:ascii="Times New Roman" w:eastAsia="Times New Roman" w:hAnsi="Times New Roman" w:cs="Times New Roman"/>
          <w:snapToGrid w:val="0"/>
          <w:kern w:val="0"/>
          <w:sz w:val="24"/>
          <w:szCs w:val="20"/>
          <w14:ligatures w14:val="none"/>
        </w:rPr>
        <w:t xml:space="preserve">register and participate in the Status Verification System to verify the work eligibility status of the CONTRACTOR's new employees that are employed in the state as set forth in Utah Code Section 63G-12-302. Each contractor or subcontractor who works under or for another contractor shall certify to the main contractor by affidavit that the contractor or subcontractor has verified through the Status </w:t>
      </w:r>
      <w:r w:rsidRPr="007B4E20">
        <w:rPr>
          <w:rFonts w:ascii="Times New Roman" w:eastAsia="Times New Roman" w:hAnsi="Times New Roman" w:cs="Times New Roman"/>
          <w:snapToGrid w:val="0"/>
          <w:kern w:val="0"/>
          <w:sz w:val="24"/>
          <w:szCs w:val="20"/>
          <w14:ligatures w14:val="none"/>
        </w:rPr>
        <w:lastRenderedPageBreak/>
        <w:t>Verification System the employment status of each new employee of the respective contractor or subcontractor.</w:t>
      </w:r>
    </w:p>
    <w:p w14:paraId="0B5C09BE" w14:textId="77777777" w:rsidR="007B4E20" w:rsidRPr="007B4E20" w:rsidRDefault="007B4E20" w:rsidP="007B4E20">
      <w:pPr>
        <w:widowControl w:val="0"/>
        <w:numPr>
          <w:ilvl w:val="3"/>
          <w:numId w:val="11"/>
        </w:numPr>
        <w:tabs>
          <w:tab w:val="num" w:pos="1080"/>
        </w:tabs>
        <w:spacing w:before="240" w:after="0" w:line="240" w:lineRule="auto"/>
        <w:ind w:left="108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The Contract Documents are generally sufficient to indicate and convey understanding of all terms and conditions of performance and furnishing of the work.</w:t>
      </w:r>
    </w:p>
    <w:p w14:paraId="64EE6C7A" w14:textId="77777777" w:rsidR="007B4E20" w:rsidRPr="007B4E20" w:rsidRDefault="007B4E20" w:rsidP="007B4E20">
      <w:pPr>
        <w:widowControl w:val="0"/>
        <w:spacing w:before="240" w:after="0" w:line="240" w:lineRule="auto"/>
        <w:rPr>
          <w:rFonts w:ascii="Times New Roman" w:eastAsia="Times New Roman" w:hAnsi="Times New Roman" w:cs="Times New Roman"/>
          <w:b/>
          <w:snapToGrid w:val="0"/>
          <w:kern w:val="0"/>
          <w:sz w:val="24"/>
          <w:szCs w:val="20"/>
          <w:u w:val="single"/>
          <w14:ligatures w14:val="none"/>
        </w:rPr>
      </w:pPr>
      <w:r w:rsidRPr="007B4E20">
        <w:rPr>
          <w:rFonts w:ascii="Times New Roman" w:eastAsia="Times New Roman" w:hAnsi="Times New Roman" w:cs="Times New Roman"/>
          <w:b/>
          <w:snapToGrid w:val="0"/>
          <w:kern w:val="0"/>
          <w:sz w:val="24"/>
          <w:szCs w:val="20"/>
          <w14:ligatures w14:val="none"/>
        </w:rPr>
        <w:t>ARTICLE 9 – CONTRACT DOCUMENTS</w:t>
      </w:r>
    </w:p>
    <w:p w14:paraId="29C475D7" w14:textId="77777777" w:rsidR="007B4E20" w:rsidRPr="007B4E20" w:rsidRDefault="007B4E20" w:rsidP="007B4E20">
      <w:pPr>
        <w:widowControl w:val="0"/>
        <w:numPr>
          <w:ilvl w:val="1"/>
          <w:numId w:val="15"/>
        </w:numPr>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Contents:</w:t>
      </w:r>
    </w:p>
    <w:p w14:paraId="70E973B2" w14:textId="77777777" w:rsidR="007B4E20" w:rsidRPr="00C6143E" w:rsidRDefault="007B4E20" w:rsidP="007B4E20">
      <w:pPr>
        <w:widowControl w:val="0"/>
        <w:numPr>
          <w:ilvl w:val="0"/>
          <w:numId w:val="18"/>
        </w:numPr>
        <w:tabs>
          <w:tab w:val="num" w:pos="1080"/>
        </w:tabs>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  </w:t>
      </w:r>
      <w:r w:rsidRPr="00C6143E">
        <w:rPr>
          <w:rFonts w:ascii="Times New Roman" w:eastAsia="Times New Roman" w:hAnsi="Times New Roman" w:cs="Times New Roman"/>
          <w:snapToGrid w:val="0"/>
          <w:kern w:val="0"/>
          <w:sz w:val="24"/>
          <w:szCs w:val="20"/>
          <w14:ligatures w14:val="none"/>
        </w:rPr>
        <w:t>The Contract Documents consist of the following:</w:t>
      </w:r>
    </w:p>
    <w:p w14:paraId="47087584" w14:textId="77777777" w:rsidR="007B4E20" w:rsidRPr="00C6143E" w:rsidRDefault="007B4E20" w:rsidP="00432477">
      <w:pPr>
        <w:widowControl w:val="0"/>
        <w:spacing w:after="0" w:line="240" w:lineRule="auto"/>
        <w:ind w:left="1320" w:hanging="60"/>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 xml:space="preserve"> 1.   Instructions to Bidders</w:t>
      </w:r>
    </w:p>
    <w:p w14:paraId="2A911A8D" w14:textId="77777777" w:rsidR="007B4E20" w:rsidRPr="00C6143E" w:rsidRDefault="007B4E20" w:rsidP="00432477">
      <w:pPr>
        <w:widowControl w:val="0"/>
        <w:spacing w:after="0" w:line="240" w:lineRule="auto"/>
        <w:ind w:left="1320"/>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2.   Bid Bond</w:t>
      </w:r>
    </w:p>
    <w:p w14:paraId="1BB465A5" w14:textId="77777777" w:rsidR="007B4E20" w:rsidRPr="00C6143E" w:rsidRDefault="007B4E20" w:rsidP="00432477">
      <w:pPr>
        <w:widowControl w:val="0"/>
        <w:spacing w:after="0" w:line="240" w:lineRule="auto"/>
        <w:ind w:left="1320"/>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3.   This Agreement</w:t>
      </w:r>
    </w:p>
    <w:p w14:paraId="72AC3D49" w14:textId="77777777" w:rsidR="007B4E20" w:rsidRPr="00C6143E" w:rsidRDefault="007B4E20" w:rsidP="00432477">
      <w:pPr>
        <w:widowControl w:val="0"/>
        <w:spacing w:after="0" w:line="240" w:lineRule="auto"/>
        <w:ind w:left="1260"/>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 xml:space="preserve"> 4.   Performance Bond</w:t>
      </w:r>
    </w:p>
    <w:p w14:paraId="54B80B42" w14:textId="77777777" w:rsidR="007B4E20" w:rsidRPr="00C6143E" w:rsidRDefault="007B4E20" w:rsidP="00432477">
      <w:pPr>
        <w:widowControl w:val="0"/>
        <w:spacing w:after="0" w:line="240" w:lineRule="auto"/>
        <w:ind w:left="1260"/>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 xml:space="preserve"> 5.   Payment Bond</w:t>
      </w:r>
    </w:p>
    <w:p w14:paraId="3394D8FD" w14:textId="7317F73D" w:rsidR="007B4E20" w:rsidRPr="00C6143E" w:rsidRDefault="007B4E20" w:rsidP="00432477">
      <w:pPr>
        <w:widowControl w:val="0"/>
        <w:spacing w:after="0" w:line="240" w:lineRule="auto"/>
        <w:ind w:left="1260"/>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 xml:space="preserve"> 6.   General Conditions, Document 00 72 00 of the APWA Manual of Standard                                                                 </w:t>
      </w:r>
      <w:r w:rsidRPr="00C6143E">
        <w:rPr>
          <w:rFonts w:ascii="Times New Roman" w:eastAsia="Times New Roman" w:hAnsi="Times New Roman" w:cs="Times New Roman"/>
          <w:snapToGrid w:val="0"/>
          <w:kern w:val="0"/>
          <w:sz w:val="24"/>
          <w:szCs w:val="20"/>
          <w14:ligatures w14:val="none"/>
        </w:rPr>
        <w:tab/>
        <w:t xml:space="preserve">    Specifications, 2017 Edition, as modified </w:t>
      </w:r>
      <w:r w:rsidR="00FA2936" w:rsidRPr="00C6143E">
        <w:rPr>
          <w:rFonts w:ascii="Times New Roman" w:eastAsia="Times New Roman" w:hAnsi="Times New Roman" w:cs="Times New Roman"/>
          <w:snapToGrid w:val="0"/>
          <w:kern w:val="0"/>
          <w:sz w:val="24"/>
          <w:szCs w:val="20"/>
          <w14:ligatures w14:val="none"/>
        </w:rPr>
        <w:t xml:space="preserve">by </w:t>
      </w:r>
      <w:r w:rsidR="003E5B0A" w:rsidRPr="00C6143E">
        <w:rPr>
          <w:rFonts w:ascii="Times New Roman" w:eastAsia="Times New Roman" w:hAnsi="Times New Roman" w:cs="Times New Roman"/>
          <w:snapToGrid w:val="0"/>
          <w:kern w:val="0"/>
          <w:sz w:val="24"/>
          <w:szCs w:val="20"/>
          <w14:ligatures w14:val="none"/>
        </w:rPr>
        <w:t xml:space="preserve">the City and </w:t>
      </w:r>
      <w:r w:rsidRPr="00C6143E">
        <w:rPr>
          <w:rFonts w:ascii="Times New Roman" w:eastAsia="Times New Roman" w:hAnsi="Times New Roman" w:cs="Times New Roman"/>
          <w:snapToGrid w:val="0"/>
          <w:kern w:val="0"/>
          <w:sz w:val="24"/>
          <w:szCs w:val="20"/>
          <w14:ligatures w14:val="none"/>
        </w:rPr>
        <w:t>herein.</w:t>
      </w:r>
    </w:p>
    <w:p w14:paraId="70553EF8" w14:textId="2CA42923" w:rsidR="007B4E20" w:rsidRPr="00C6143E" w:rsidRDefault="007B4E20" w:rsidP="00432477">
      <w:pPr>
        <w:widowControl w:val="0"/>
        <w:spacing w:after="0" w:line="240" w:lineRule="auto"/>
        <w:ind w:left="540" w:firstLine="720"/>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 xml:space="preserve"> 7.   Special Provisions including conditions of grant documents</w:t>
      </w:r>
      <w:r w:rsidR="00C50507" w:rsidRPr="00C6143E">
        <w:rPr>
          <w:rFonts w:ascii="Times New Roman" w:eastAsia="Times New Roman" w:hAnsi="Times New Roman" w:cs="Times New Roman"/>
          <w:snapToGrid w:val="0"/>
          <w:kern w:val="0"/>
          <w:sz w:val="24"/>
          <w:szCs w:val="20"/>
          <w14:ligatures w14:val="none"/>
        </w:rPr>
        <w:t>.</w:t>
      </w:r>
    </w:p>
    <w:p w14:paraId="115DA0DD" w14:textId="77777777" w:rsidR="007B4E20" w:rsidRPr="00C6143E" w:rsidRDefault="007B4E20" w:rsidP="00432477">
      <w:pPr>
        <w:widowControl w:val="0"/>
        <w:spacing w:after="0" w:line="240" w:lineRule="auto"/>
        <w:ind w:left="1260"/>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 xml:space="preserve"> 8.   APWA Manual of Standard Specifications, including Standard Drawings</w:t>
      </w:r>
    </w:p>
    <w:p w14:paraId="4FF0FFFF" w14:textId="77777777" w:rsidR="007B4E20" w:rsidRPr="00C6143E" w:rsidRDefault="007B4E20" w:rsidP="00432477">
      <w:pPr>
        <w:widowControl w:val="0"/>
        <w:spacing w:after="0" w:line="240" w:lineRule="auto"/>
        <w:ind w:left="1260"/>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 xml:space="preserve"> 9.   Nibley City Standards and Specifications, including Standard Drawings</w:t>
      </w:r>
    </w:p>
    <w:p w14:paraId="6B99BEF0" w14:textId="77777777" w:rsidR="007B4E20" w:rsidRPr="00C6143E" w:rsidRDefault="007B4E20" w:rsidP="00432477">
      <w:pPr>
        <w:widowControl w:val="0"/>
        <w:spacing w:after="0" w:line="240" w:lineRule="auto"/>
        <w:ind w:left="360" w:firstLine="720"/>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 xml:space="preserve">   10.   Addenda (numbers </w:t>
      </w:r>
      <w:r w:rsidRPr="00C6143E">
        <w:rPr>
          <w:rFonts w:ascii="Times New Roman" w:eastAsia="Times New Roman" w:hAnsi="Times New Roman" w:cs="Times New Roman"/>
          <w:snapToGrid w:val="0"/>
          <w:kern w:val="0"/>
          <w:sz w:val="24"/>
          <w:szCs w:val="20"/>
          <w:u w:val="single"/>
          <w14:ligatures w14:val="none"/>
        </w:rPr>
        <w:tab/>
      </w:r>
      <w:r w:rsidRPr="00C6143E">
        <w:rPr>
          <w:rFonts w:ascii="Times New Roman" w:eastAsia="Times New Roman" w:hAnsi="Times New Roman" w:cs="Times New Roman"/>
          <w:snapToGrid w:val="0"/>
          <w:kern w:val="0"/>
          <w:sz w:val="24"/>
          <w:szCs w:val="20"/>
          <w:u w:val="single"/>
          <w14:ligatures w14:val="none"/>
        </w:rPr>
        <w:tab/>
        <w:t xml:space="preserve">   </w:t>
      </w:r>
      <w:r w:rsidRPr="00C6143E">
        <w:rPr>
          <w:rFonts w:ascii="Times New Roman" w:eastAsia="Times New Roman" w:hAnsi="Times New Roman" w:cs="Times New Roman"/>
          <w:snapToGrid w:val="0"/>
          <w:kern w:val="0"/>
          <w:sz w:val="24"/>
          <w:szCs w:val="20"/>
          <w14:ligatures w14:val="none"/>
        </w:rPr>
        <w:t xml:space="preserve">  to </w:t>
      </w:r>
      <w:r w:rsidRPr="00C6143E">
        <w:rPr>
          <w:rFonts w:ascii="Times New Roman" w:eastAsia="Times New Roman" w:hAnsi="Times New Roman" w:cs="Times New Roman"/>
          <w:snapToGrid w:val="0"/>
          <w:kern w:val="0"/>
          <w:sz w:val="24"/>
          <w:szCs w:val="20"/>
          <w:u w:val="single"/>
          <w14:ligatures w14:val="none"/>
        </w:rPr>
        <w:tab/>
      </w:r>
      <w:r w:rsidRPr="00C6143E">
        <w:rPr>
          <w:rFonts w:ascii="Times New Roman" w:eastAsia="Times New Roman" w:hAnsi="Times New Roman" w:cs="Times New Roman"/>
          <w:snapToGrid w:val="0"/>
          <w:kern w:val="0"/>
          <w:sz w:val="24"/>
          <w:szCs w:val="20"/>
          <w:u w:val="single"/>
          <w14:ligatures w14:val="none"/>
        </w:rPr>
        <w:tab/>
      </w:r>
      <w:r w:rsidRPr="00C6143E">
        <w:rPr>
          <w:rFonts w:ascii="Times New Roman" w:eastAsia="Times New Roman" w:hAnsi="Times New Roman" w:cs="Times New Roman"/>
          <w:snapToGrid w:val="0"/>
          <w:kern w:val="0"/>
          <w:sz w:val="24"/>
          <w:szCs w:val="20"/>
          <w14:ligatures w14:val="none"/>
        </w:rPr>
        <w:t>, inclusive)</w:t>
      </w:r>
    </w:p>
    <w:p w14:paraId="043EED36" w14:textId="77777777" w:rsidR="007B4E20" w:rsidRPr="00C6143E" w:rsidRDefault="007B4E20" w:rsidP="00432477">
      <w:pPr>
        <w:widowControl w:val="0"/>
        <w:spacing w:after="0" w:line="240" w:lineRule="auto"/>
        <w:ind w:left="360" w:firstLine="720"/>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 xml:space="preserve">   11.  Insurance and Bond Requirements</w:t>
      </w:r>
    </w:p>
    <w:p w14:paraId="7D1ED302" w14:textId="77777777" w:rsidR="007B4E20" w:rsidRPr="00C6143E" w:rsidRDefault="007B4E20" w:rsidP="00432477">
      <w:pPr>
        <w:widowControl w:val="0"/>
        <w:spacing w:after="0" w:line="240" w:lineRule="auto"/>
        <w:ind w:left="1320" w:hanging="60"/>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12.   Exhibits to this Agreement (enumerated as follows):</w:t>
      </w:r>
    </w:p>
    <w:p w14:paraId="2291DBE1" w14:textId="77777777" w:rsidR="007B4E20" w:rsidRPr="00C6143E" w:rsidRDefault="007B4E20" w:rsidP="00432477">
      <w:pPr>
        <w:widowControl w:val="0"/>
        <w:spacing w:after="0" w:line="240" w:lineRule="auto"/>
        <w:ind w:left="1980" w:hanging="180"/>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a.   Proposal</w:t>
      </w:r>
    </w:p>
    <w:p w14:paraId="50AD0CCC" w14:textId="77777777" w:rsidR="007B4E20" w:rsidRPr="00C6143E" w:rsidRDefault="007B4E20" w:rsidP="00432477">
      <w:pPr>
        <w:widowControl w:val="0"/>
        <w:spacing w:after="0" w:line="240" w:lineRule="auto"/>
        <w:ind w:left="2160" w:hanging="360"/>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b.   Bid Schedule</w:t>
      </w:r>
    </w:p>
    <w:p w14:paraId="19D0C195" w14:textId="77777777" w:rsidR="007B4E20" w:rsidRPr="00C6143E" w:rsidRDefault="007B4E20" w:rsidP="00432477">
      <w:pPr>
        <w:widowControl w:val="0"/>
        <w:numPr>
          <w:ilvl w:val="0"/>
          <w:numId w:val="17"/>
        </w:numPr>
        <w:spacing w:after="0" w:line="240" w:lineRule="auto"/>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Schedule of Values (for Lump Sum Bid)</w:t>
      </w:r>
    </w:p>
    <w:p w14:paraId="789F31F0" w14:textId="77777777" w:rsidR="007B4E20" w:rsidRPr="00C6143E" w:rsidRDefault="007B4E20" w:rsidP="00432477">
      <w:pPr>
        <w:widowControl w:val="0"/>
        <w:numPr>
          <w:ilvl w:val="0"/>
          <w:numId w:val="17"/>
        </w:numPr>
        <w:spacing w:after="0" w:line="240" w:lineRule="auto"/>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Measurement and Payment</w:t>
      </w:r>
    </w:p>
    <w:p w14:paraId="0E4BC8F7" w14:textId="77777777" w:rsidR="007B4E20" w:rsidRPr="00C6143E" w:rsidRDefault="007B4E20" w:rsidP="00432477">
      <w:pPr>
        <w:widowControl w:val="0"/>
        <w:numPr>
          <w:ilvl w:val="0"/>
          <w:numId w:val="17"/>
        </w:numPr>
        <w:spacing w:after="0" w:line="240" w:lineRule="auto"/>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Schedule of Project Completion</w:t>
      </w:r>
    </w:p>
    <w:p w14:paraId="0C695A1D" w14:textId="77777777" w:rsidR="007B4E20" w:rsidRPr="00C6143E" w:rsidRDefault="007B4E20" w:rsidP="00432477">
      <w:pPr>
        <w:widowControl w:val="0"/>
        <w:numPr>
          <w:ilvl w:val="0"/>
          <w:numId w:val="17"/>
        </w:numPr>
        <w:spacing w:after="0" w:line="240" w:lineRule="auto"/>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Contractor Qualification Form</w:t>
      </w:r>
    </w:p>
    <w:p w14:paraId="40B2CEB8" w14:textId="77777777" w:rsidR="007B4E20" w:rsidRPr="00C6143E" w:rsidRDefault="007B4E20" w:rsidP="00432477">
      <w:pPr>
        <w:widowControl w:val="0"/>
        <w:numPr>
          <w:ilvl w:val="0"/>
          <w:numId w:val="17"/>
        </w:numPr>
        <w:spacing w:after="0" w:line="240" w:lineRule="auto"/>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Certificate of Insurance, approved by OWNER’s Attorney</w:t>
      </w:r>
    </w:p>
    <w:p w14:paraId="26B14DED" w14:textId="77777777" w:rsidR="007B4E20" w:rsidRPr="00C6143E" w:rsidRDefault="007B4E20" w:rsidP="00432477">
      <w:pPr>
        <w:widowControl w:val="0"/>
        <w:spacing w:after="0" w:line="240" w:lineRule="auto"/>
        <w:ind w:left="1800" w:hanging="480"/>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13.  The following which may be delivered or issued on or after the Effective Date of              the Agreement and are not attached hereto:</w:t>
      </w:r>
    </w:p>
    <w:p w14:paraId="7B0731D8" w14:textId="77777777" w:rsidR="007B4E20" w:rsidRPr="00C6143E" w:rsidRDefault="007B4E20" w:rsidP="00432477">
      <w:pPr>
        <w:widowControl w:val="0"/>
        <w:numPr>
          <w:ilvl w:val="2"/>
          <w:numId w:val="9"/>
        </w:numPr>
        <w:tabs>
          <w:tab w:val="num" w:pos="2160"/>
        </w:tabs>
        <w:spacing w:after="0" w:line="240" w:lineRule="auto"/>
        <w:ind w:left="2578" w:hanging="778"/>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 xml:space="preserve"> Notice of Award</w:t>
      </w:r>
    </w:p>
    <w:p w14:paraId="5E1026E0" w14:textId="77777777" w:rsidR="007B4E20" w:rsidRPr="00C6143E" w:rsidRDefault="007B4E20" w:rsidP="00432477">
      <w:pPr>
        <w:widowControl w:val="0"/>
        <w:numPr>
          <w:ilvl w:val="2"/>
          <w:numId w:val="9"/>
        </w:numPr>
        <w:tabs>
          <w:tab w:val="num" w:pos="2160"/>
        </w:tabs>
        <w:spacing w:after="0" w:line="240" w:lineRule="auto"/>
        <w:ind w:left="2578" w:hanging="778"/>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 xml:space="preserve"> Notice to Proceed</w:t>
      </w:r>
    </w:p>
    <w:p w14:paraId="2CB03F82" w14:textId="77777777" w:rsidR="007B4E20" w:rsidRPr="00C6143E" w:rsidRDefault="007B4E20" w:rsidP="00432477">
      <w:pPr>
        <w:widowControl w:val="0"/>
        <w:numPr>
          <w:ilvl w:val="2"/>
          <w:numId w:val="9"/>
        </w:numPr>
        <w:tabs>
          <w:tab w:val="num" w:pos="2160"/>
        </w:tabs>
        <w:spacing w:after="0" w:line="240" w:lineRule="auto"/>
        <w:ind w:left="2578" w:hanging="778"/>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Written Amendments</w:t>
      </w:r>
    </w:p>
    <w:p w14:paraId="008139CB" w14:textId="77777777" w:rsidR="007B4E20" w:rsidRPr="00C6143E" w:rsidRDefault="007B4E20" w:rsidP="00432477">
      <w:pPr>
        <w:widowControl w:val="0"/>
        <w:numPr>
          <w:ilvl w:val="2"/>
          <w:numId w:val="9"/>
        </w:numPr>
        <w:tabs>
          <w:tab w:val="num" w:pos="2160"/>
        </w:tabs>
        <w:spacing w:after="0" w:line="240" w:lineRule="auto"/>
        <w:ind w:left="2578" w:hanging="778"/>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Change Orders</w:t>
      </w:r>
    </w:p>
    <w:p w14:paraId="7892D2DF" w14:textId="77777777" w:rsidR="007B4E20" w:rsidRPr="00C6143E" w:rsidRDefault="007B4E20" w:rsidP="00432477">
      <w:pPr>
        <w:widowControl w:val="0"/>
        <w:numPr>
          <w:ilvl w:val="2"/>
          <w:numId w:val="9"/>
        </w:numPr>
        <w:tabs>
          <w:tab w:val="num" w:pos="2160"/>
        </w:tabs>
        <w:spacing w:after="0" w:line="240" w:lineRule="auto"/>
        <w:ind w:left="2578" w:hanging="778"/>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Field Orders</w:t>
      </w:r>
    </w:p>
    <w:p w14:paraId="33B0A2B6" w14:textId="7457D813" w:rsidR="007B4E20" w:rsidRPr="007B4E20" w:rsidRDefault="007B4E20" w:rsidP="007B4E20">
      <w:pPr>
        <w:widowControl w:val="0"/>
        <w:numPr>
          <w:ilvl w:val="0"/>
          <w:numId w:val="9"/>
        </w:numPr>
        <w:spacing w:before="240" w:after="0" w:line="240" w:lineRule="auto"/>
        <w:rPr>
          <w:rFonts w:ascii="Times New Roman" w:eastAsia="Times New Roman" w:hAnsi="Times New Roman" w:cs="Times New Roman"/>
          <w:snapToGrid w:val="0"/>
          <w:kern w:val="0"/>
          <w:sz w:val="24"/>
          <w:szCs w:val="20"/>
          <w14:ligatures w14:val="none"/>
        </w:rPr>
      </w:pPr>
      <w:r w:rsidRPr="00C6143E">
        <w:rPr>
          <w:rFonts w:ascii="Times New Roman" w:eastAsia="Times New Roman" w:hAnsi="Times New Roman" w:cs="Times New Roman"/>
          <w:snapToGrid w:val="0"/>
          <w:kern w:val="0"/>
          <w:sz w:val="24"/>
          <w:szCs w:val="20"/>
          <w14:ligatures w14:val="none"/>
        </w:rPr>
        <w:t>There are no Contract Documents other than those listed</w:t>
      </w:r>
      <w:r w:rsidRPr="007B4E20">
        <w:rPr>
          <w:rFonts w:ascii="Times New Roman" w:eastAsia="Times New Roman" w:hAnsi="Times New Roman" w:cs="Times New Roman"/>
          <w:snapToGrid w:val="0"/>
          <w:kern w:val="0"/>
          <w:sz w:val="24"/>
          <w:szCs w:val="20"/>
          <w14:ligatures w14:val="none"/>
        </w:rPr>
        <w:t xml:space="preserve"> above in this Article 9.</w:t>
      </w:r>
    </w:p>
    <w:p w14:paraId="1A5EDC23" w14:textId="77777777" w:rsidR="007B4E20" w:rsidRPr="007B4E20" w:rsidRDefault="007B4E20" w:rsidP="007B4E20">
      <w:pPr>
        <w:widowControl w:val="0"/>
        <w:numPr>
          <w:ilvl w:val="0"/>
          <w:numId w:val="9"/>
        </w:numPr>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The Contract Documents may only be amended, modified or supplemented as provided in the General Conditions.</w:t>
      </w:r>
    </w:p>
    <w:p w14:paraId="442FF126" w14:textId="77777777" w:rsidR="007B4E20" w:rsidRPr="007B4E20" w:rsidRDefault="007B4E20" w:rsidP="007B4E20">
      <w:pPr>
        <w:widowControl w:val="0"/>
        <w:spacing w:before="240" w:after="0" w:line="240" w:lineRule="auto"/>
        <w:rPr>
          <w:rFonts w:ascii="Times New Roman" w:eastAsia="Times New Roman" w:hAnsi="Times New Roman" w:cs="Times New Roman"/>
          <w:b/>
          <w:snapToGrid w:val="0"/>
          <w:kern w:val="0"/>
          <w:sz w:val="24"/>
          <w:szCs w:val="20"/>
          <w:u w:val="single"/>
          <w14:ligatures w14:val="none"/>
        </w:rPr>
      </w:pPr>
      <w:r w:rsidRPr="007B4E20">
        <w:rPr>
          <w:rFonts w:ascii="Times New Roman" w:eastAsia="Times New Roman" w:hAnsi="Times New Roman" w:cs="Times New Roman"/>
          <w:b/>
          <w:snapToGrid w:val="0"/>
          <w:kern w:val="0"/>
          <w:sz w:val="24"/>
          <w:szCs w:val="20"/>
          <w14:ligatures w14:val="none"/>
        </w:rPr>
        <w:t>ARTICLE 10 – MISCELLANEOUS</w:t>
      </w:r>
    </w:p>
    <w:p w14:paraId="7E430EC0" w14:textId="77777777" w:rsidR="007B4E20" w:rsidRPr="007B4E20" w:rsidRDefault="007B4E20" w:rsidP="007B4E20">
      <w:pPr>
        <w:widowControl w:val="0"/>
        <w:numPr>
          <w:ilvl w:val="1"/>
          <w:numId w:val="16"/>
        </w:numPr>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Terms:</w:t>
      </w:r>
    </w:p>
    <w:p w14:paraId="6D99D4AF" w14:textId="77777777" w:rsidR="007B4E20" w:rsidRPr="007B4E20" w:rsidRDefault="007B4E20" w:rsidP="007B4E20">
      <w:pPr>
        <w:widowControl w:val="0"/>
        <w:spacing w:before="240" w:after="0" w:line="240" w:lineRule="auto"/>
        <w:ind w:left="900" w:hanging="36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ab/>
        <w:t>Terms used in this Agreement will have the meanings indicated in the General Conditions</w:t>
      </w:r>
    </w:p>
    <w:p w14:paraId="41811E02"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10.02   Assignment of Contract:</w:t>
      </w:r>
    </w:p>
    <w:p w14:paraId="116903E1" w14:textId="77777777" w:rsidR="007B4E20" w:rsidRPr="007B4E20" w:rsidRDefault="007B4E20" w:rsidP="007B4E20">
      <w:pPr>
        <w:widowControl w:val="0"/>
        <w:spacing w:before="240" w:after="0" w:line="240" w:lineRule="auto"/>
        <w:ind w:left="900" w:hanging="5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lastRenderedPageBreak/>
        <w:t xml:space="preserve">   </w:t>
      </w:r>
      <w:r w:rsidRPr="007B4E20">
        <w:rPr>
          <w:rFonts w:ascii="Times New Roman" w:eastAsia="Times New Roman" w:hAnsi="Times New Roman" w:cs="Times New Roman"/>
          <w:snapToGrid w:val="0"/>
          <w:kern w:val="0"/>
          <w:sz w:val="24"/>
          <w:szCs w:val="20"/>
          <w14:ligatures w14:val="none"/>
        </w:rPr>
        <w:tab/>
        <w:t>No assignment by a party hereto of any rights under or interests in the Contract will be binding on another party hereto without the consent of the party sought to be bound; and specifically but without limitation, moneys that may become due and moneys that are due may not be assigned without such consent (except to the extent that the effect of this restriction may be limited by law), and unless specifically stated to the contrary in any written consent to an assignment, no assignment will release or discharge the assignor from any duty or responsibility under the Contract Documents.</w:t>
      </w:r>
    </w:p>
    <w:p w14:paraId="04C6775A"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10.03   Successors and Assigns:</w:t>
      </w:r>
    </w:p>
    <w:p w14:paraId="4CDD7C67" w14:textId="77777777" w:rsidR="007B4E20" w:rsidRPr="007B4E20" w:rsidRDefault="007B4E20" w:rsidP="007B4E20">
      <w:pPr>
        <w:widowControl w:val="0"/>
        <w:spacing w:before="240" w:after="0" w:line="240" w:lineRule="auto"/>
        <w:ind w:left="900" w:hanging="36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ab/>
        <w:t>OWNER and CONTRACTOR each binds itself, its partners, successors, assigns, and legal representatives to the other party thereto, its partners, successors assign and legal representatives in respect to all covenants, agreements, and obligations contained in the Contract Documents.</w:t>
      </w:r>
    </w:p>
    <w:p w14:paraId="67FA6AE9" w14:textId="77777777" w:rsidR="007B4E20" w:rsidRPr="007B4E20" w:rsidRDefault="007B4E20" w:rsidP="007B4E20">
      <w:pPr>
        <w:widowControl w:val="0"/>
        <w:numPr>
          <w:ilvl w:val="1"/>
          <w:numId w:val="19"/>
        </w:numPr>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Termination for OWNER’s Convenience:</w:t>
      </w:r>
    </w:p>
    <w:p w14:paraId="0CE45147" w14:textId="77777777" w:rsidR="007B4E20" w:rsidRPr="007B4E20" w:rsidRDefault="007B4E20" w:rsidP="007B4E20">
      <w:pPr>
        <w:widowControl w:val="0"/>
        <w:spacing w:before="240" w:after="0" w:line="240" w:lineRule="auto"/>
        <w:ind w:left="900" w:hanging="90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  </w:t>
      </w:r>
      <w:r w:rsidRPr="007B4E20">
        <w:rPr>
          <w:rFonts w:ascii="Times New Roman" w:eastAsia="Times New Roman" w:hAnsi="Times New Roman" w:cs="Times New Roman"/>
          <w:snapToGrid w:val="0"/>
          <w:kern w:val="0"/>
          <w:sz w:val="24"/>
          <w:szCs w:val="20"/>
          <w14:ligatures w14:val="none"/>
        </w:rPr>
        <w:tab/>
        <w:t>A.</w:t>
      </w:r>
      <w:r w:rsidRPr="007B4E20">
        <w:rPr>
          <w:rFonts w:ascii="Times New Roman" w:eastAsia="Times New Roman" w:hAnsi="Times New Roman" w:cs="Times New Roman"/>
          <w:snapToGrid w:val="0"/>
          <w:kern w:val="0"/>
          <w:sz w:val="24"/>
          <w:szCs w:val="20"/>
          <w14:ligatures w14:val="none"/>
        </w:rPr>
        <w:tab/>
        <w:t>Upon ten (10) days’ written notice to CONTRACTOR, OWNER may, without cause and without prejudice to any other right or remedy of OWNER, terminate the Contract.  In such case, CONTRACTOR shall be paid for (without duplication of any payment amounts or work items):</w:t>
      </w:r>
    </w:p>
    <w:p w14:paraId="2E0EC219" w14:textId="77777777" w:rsidR="007B4E20" w:rsidRPr="007B4E20" w:rsidRDefault="007B4E20" w:rsidP="007B4E20">
      <w:pPr>
        <w:widowControl w:val="0"/>
        <w:spacing w:after="0" w:line="240" w:lineRule="auto"/>
        <w:ind w:left="900" w:hanging="900"/>
        <w:rPr>
          <w:rFonts w:ascii="Times New Roman" w:eastAsia="Times New Roman" w:hAnsi="Times New Roman" w:cs="Times New Roman"/>
          <w:snapToGrid w:val="0"/>
          <w:kern w:val="0"/>
          <w:sz w:val="24"/>
          <w:szCs w:val="20"/>
          <w14:ligatures w14:val="none"/>
        </w:rPr>
      </w:pPr>
    </w:p>
    <w:p w14:paraId="0739007E" w14:textId="77777777" w:rsidR="007B4E20" w:rsidRPr="007B4E20" w:rsidRDefault="007B4E20" w:rsidP="007B4E20">
      <w:pPr>
        <w:widowControl w:val="0"/>
        <w:spacing w:after="0" w:line="240" w:lineRule="auto"/>
        <w:ind w:left="14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1.  completed and acceptable Work executed prior to the effective date of termination, in accordance with the payment provisions of the Contract Documents; provided, however, that no completed work items shall be paid on a cost-plus basis;</w:t>
      </w:r>
    </w:p>
    <w:p w14:paraId="30D49939" w14:textId="77777777" w:rsidR="007B4E20" w:rsidRPr="007B4E20" w:rsidRDefault="007B4E20" w:rsidP="007B4E20">
      <w:pPr>
        <w:widowControl w:val="0"/>
        <w:spacing w:after="0" w:line="240" w:lineRule="auto"/>
        <w:ind w:left="1440"/>
        <w:rPr>
          <w:rFonts w:ascii="Times New Roman" w:eastAsia="Times New Roman" w:hAnsi="Times New Roman" w:cs="Times New Roman"/>
          <w:snapToGrid w:val="0"/>
          <w:kern w:val="0"/>
          <w:sz w:val="24"/>
          <w:szCs w:val="20"/>
          <w14:ligatures w14:val="none"/>
        </w:rPr>
      </w:pPr>
    </w:p>
    <w:p w14:paraId="6706E311" w14:textId="77777777" w:rsidR="007B4E20" w:rsidRPr="007B4E20" w:rsidRDefault="007B4E20" w:rsidP="007B4E20">
      <w:pPr>
        <w:widowControl w:val="0"/>
        <w:spacing w:after="0" w:line="240" w:lineRule="auto"/>
        <w:ind w:left="14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2.  reasonable expenses sustained prior to the effective date of termination in performing services and furnishing labor, materials, or equipment as required by the Contract Documents in connection with uncompleted Work or unacceptable Work (but only those portions of the unacceptable Work that are acceptable and CONTRACTOR shall not be entitled to any compensation for any portions of the Work which are unacceptable), plus fair and reasonable sums for overhead and profit on such expenses; provided, however, that CONTRACTOR shall not be entitled to additional compensation for Work items paid under subparagraph 10.04 A.1. above;</w:t>
      </w:r>
    </w:p>
    <w:p w14:paraId="0E41E855" w14:textId="77777777" w:rsidR="007B4E20" w:rsidRPr="007B4E20" w:rsidRDefault="007B4E20" w:rsidP="007B4E20">
      <w:pPr>
        <w:widowControl w:val="0"/>
        <w:spacing w:after="0" w:line="240" w:lineRule="auto"/>
        <w:ind w:left="1440"/>
        <w:rPr>
          <w:rFonts w:ascii="Times New Roman" w:eastAsia="Times New Roman" w:hAnsi="Times New Roman" w:cs="Times New Roman"/>
          <w:snapToGrid w:val="0"/>
          <w:kern w:val="0"/>
          <w:sz w:val="24"/>
          <w:szCs w:val="20"/>
          <w14:ligatures w14:val="none"/>
        </w:rPr>
      </w:pPr>
    </w:p>
    <w:p w14:paraId="117AC09A" w14:textId="77777777" w:rsidR="007B4E20" w:rsidRPr="007B4E20" w:rsidRDefault="007B4E20" w:rsidP="007B4E20">
      <w:pPr>
        <w:widowControl w:val="0"/>
        <w:spacing w:after="0" w:line="240" w:lineRule="auto"/>
        <w:ind w:left="14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3.  costs incurred in settlement of terminated contracts with Subcontractors, Suppliers, and others; provided, however, that CONTRACTOR shall not be entitled to additional compensation for Work items paid under subparagraphs 10.04 A.1. and 2. above; and</w:t>
      </w:r>
    </w:p>
    <w:p w14:paraId="2D3B7E82" w14:textId="77777777" w:rsidR="007B4E20" w:rsidRPr="007B4E20" w:rsidRDefault="007B4E20" w:rsidP="007B4E20">
      <w:pPr>
        <w:widowControl w:val="0"/>
        <w:spacing w:after="0" w:line="240" w:lineRule="auto"/>
        <w:ind w:left="1440"/>
        <w:rPr>
          <w:rFonts w:ascii="Times New Roman" w:eastAsia="Times New Roman" w:hAnsi="Times New Roman" w:cs="Times New Roman"/>
          <w:snapToGrid w:val="0"/>
          <w:kern w:val="0"/>
          <w:sz w:val="24"/>
          <w:szCs w:val="20"/>
          <w14:ligatures w14:val="none"/>
        </w:rPr>
      </w:pPr>
    </w:p>
    <w:p w14:paraId="5E70FB4B" w14:textId="77777777" w:rsidR="007B4E20" w:rsidRPr="007B4E20" w:rsidRDefault="007B4E20" w:rsidP="007B4E20">
      <w:pPr>
        <w:widowControl w:val="0"/>
        <w:spacing w:after="0" w:line="240" w:lineRule="auto"/>
        <w:ind w:left="14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4.  reasonable expenses directly attributable to termination; provided, however, that CONTRACTOR shall not be entitled to additional compensation for Work items paid under subparagraphs 10.04 A. 1., 2. and 3. above.</w:t>
      </w:r>
    </w:p>
    <w:p w14:paraId="2F6563AF" w14:textId="77777777" w:rsidR="007B4E20" w:rsidRPr="007B4E20" w:rsidRDefault="007B4E20" w:rsidP="007B4E20">
      <w:pPr>
        <w:widowControl w:val="0"/>
        <w:spacing w:after="0" w:line="240" w:lineRule="auto"/>
        <w:ind w:left="900" w:hanging="900"/>
        <w:rPr>
          <w:rFonts w:ascii="Times New Roman" w:eastAsia="Times New Roman" w:hAnsi="Times New Roman" w:cs="Times New Roman"/>
          <w:snapToGrid w:val="0"/>
          <w:kern w:val="0"/>
          <w:sz w:val="24"/>
          <w:szCs w:val="20"/>
          <w14:ligatures w14:val="none"/>
        </w:rPr>
      </w:pPr>
    </w:p>
    <w:p w14:paraId="5FADF894" w14:textId="77777777" w:rsidR="007B4E20" w:rsidRPr="007B4E20" w:rsidRDefault="007B4E20" w:rsidP="007B4E20">
      <w:pPr>
        <w:widowControl w:val="0"/>
        <w:spacing w:after="0" w:line="240" w:lineRule="auto"/>
        <w:ind w:left="90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B.</w:t>
      </w:r>
      <w:r w:rsidRPr="007B4E20">
        <w:rPr>
          <w:rFonts w:ascii="Times New Roman" w:eastAsia="Times New Roman" w:hAnsi="Times New Roman" w:cs="Times New Roman"/>
          <w:snapToGrid w:val="0"/>
          <w:kern w:val="0"/>
          <w:sz w:val="24"/>
          <w:szCs w:val="20"/>
          <w14:ligatures w14:val="none"/>
        </w:rPr>
        <w:tab/>
        <w:t>CONTRACTOR shall not be paid on account of loss of anticipated profits or revenue or other economic loss arising out of or resulting from such termination.  Termination under this Subparagraph 10.04 shall not entitle CONTRACTOR to compensation on a cost-plus basis except for items paid under Subparagraph 10.04 A. 2. above.</w:t>
      </w:r>
    </w:p>
    <w:p w14:paraId="302634F6" w14:textId="77777777" w:rsidR="007B4E20" w:rsidRPr="007B4E20" w:rsidRDefault="007B4E20" w:rsidP="007B4E20">
      <w:pPr>
        <w:widowControl w:val="0"/>
        <w:spacing w:after="0" w:line="240" w:lineRule="auto"/>
        <w:ind w:left="900"/>
        <w:rPr>
          <w:rFonts w:ascii="Times New Roman" w:eastAsia="Times New Roman" w:hAnsi="Times New Roman" w:cs="Times New Roman"/>
          <w:snapToGrid w:val="0"/>
          <w:kern w:val="0"/>
          <w:sz w:val="24"/>
          <w:szCs w:val="20"/>
          <w14:ligatures w14:val="none"/>
        </w:rPr>
      </w:pPr>
    </w:p>
    <w:p w14:paraId="44CA8A1F" w14:textId="77777777" w:rsidR="007B4E20" w:rsidRPr="007B4E20" w:rsidRDefault="007B4E20" w:rsidP="007B4E20">
      <w:pPr>
        <w:widowControl w:val="0"/>
        <w:spacing w:after="0" w:line="240" w:lineRule="auto"/>
        <w:ind w:left="90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C.</w:t>
      </w:r>
      <w:r w:rsidRPr="007B4E20">
        <w:rPr>
          <w:rFonts w:ascii="Times New Roman" w:eastAsia="Times New Roman" w:hAnsi="Times New Roman" w:cs="Times New Roman"/>
          <w:snapToGrid w:val="0"/>
          <w:kern w:val="0"/>
          <w:sz w:val="24"/>
          <w:szCs w:val="20"/>
          <w14:ligatures w14:val="none"/>
        </w:rPr>
        <w:tab/>
        <w:t xml:space="preserve">This Article 10.04 shall amend the General Conditions, Document 007200 referenced </w:t>
      </w:r>
      <w:r w:rsidRPr="007B4E20">
        <w:rPr>
          <w:rFonts w:ascii="Times New Roman" w:eastAsia="Times New Roman" w:hAnsi="Times New Roman" w:cs="Times New Roman"/>
          <w:snapToGrid w:val="0"/>
          <w:kern w:val="0"/>
          <w:sz w:val="24"/>
          <w:szCs w:val="20"/>
          <w14:ligatures w14:val="none"/>
        </w:rPr>
        <w:lastRenderedPageBreak/>
        <w:t xml:space="preserve">in Article 9.01 A. 6. by replacing the “Termination for Owner’s Convenience” clause contained in 15.2 F. therein. </w:t>
      </w:r>
    </w:p>
    <w:p w14:paraId="2921AF6A" w14:textId="77777777" w:rsidR="007B4E20" w:rsidRPr="007B4E20" w:rsidRDefault="007B4E20" w:rsidP="007B4E20">
      <w:pPr>
        <w:widowControl w:val="0"/>
        <w:tabs>
          <w:tab w:val="left" w:pos="720"/>
        </w:tabs>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10.05</w:t>
      </w:r>
      <w:r w:rsidRPr="007B4E20">
        <w:rPr>
          <w:rFonts w:ascii="Times New Roman" w:eastAsia="Times New Roman" w:hAnsi="Times New Roman" w:cs="Times New Roman"/>
          <w:snapToGrid w:val="0"/>
          <w:kern w:val="0"/>
          <w:sz w:val="24"/>
          <w:szCs w:val="20"/>
          <w14:ligatures w14:val="none"/>
        </w:rPr>
        <w:tab/>
        <w:t>Severability:</w:t>
      </w:r>
    </w:p>
    <w:p w14:paraId="0C533B6B" w14:textId="77777777" w:rsidR="007B4E20" w:rsidRPr="007B4E20" w:rsidRDefault="007B4E20" w:rsidP="007B4E20">
      <w:pPr>
        <w:widowControl w:val="0"/>
        <w:spacing w:before="240" w:after="0" w:line="240" w:lineRule="auto"/>
        <w:ind w:left="900" w:hanging="36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ab/>
        <w:t>Any provision or part of the Contract Documents held to be void or unenforceable under any Law or Regulation shall be deemed stricken, and all remaining provisions shall continue to be valid and binding upon OWNER and CONTRACTOR, who agree that the Contract Documents shall be reformed to replace such stricken provision of part thereof with a valid and enforceable provision that comes as close as possible to expressing the intention of the stricken provision.</w:t>
      </w:r>
    </w:p>
    <w:p w14:paraId="701B3D67" w14:textId="77777777" w:rsidR="007B4E20" w:rsidRPr="007B4E20" w:rsidRDefault="007B4E20" w:rsidP="007B4E20">
      <w:pPr>
        <w:widowControl w:val="0"/>
        <w:tabs>
          <w:tab w:val="left" w:pos="720"/>
        </w:tabs>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10.06</w:t>
      </w:r>
      <w:r w:rsidRPr="007B4E20">
        <w:rPr>
          <w:rFonts w:ascii="Times New Roman" w:eastAsia="Times New Roman" w:hAnsi="Times New Roman" w:cs="Times New Roman"/>
          <w:snapToGrid w:val="0"/>
          <w:kern w:val="0"/>
          <w:sz w:val="24"/>
          <w:szCs w:val="20"/>
          <w14:ligatures w14:val="none"/>
        </w:rPr>
        <w:tab/>
        <w:t>Guarantee Period</w:t>
      </w:r>
    </w:p>
    <w:p w14:paraId="600F87D6" w14:textId="77777777" w:rsidR="007B4E20" w:rsidRPr="007B4E20" w:rsidRDefault="007B4E20" w:rsidP="007B4E20">
      <w:pPr>
        <w:widowControl w:val="0"/>
        <w:spacing w:before="240" w:after="0" w:line="240" w:lineRule="auto"/>
        <w:ind w:left="900" w:hanging="36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ab/>
        <w:t xml:space="preserve">The CONTRACTOR agrees to indemnify and save harmless the OWNER from any and all defects appearing or developing in the workmanship or materials performed or furnished under the Contract for a period of </w:t>
      </w:r>
      <w:r w:rsidRPr="007B4E20">
        <w:rPr>
          <w:rFonts w:ascii="Times New Roman" w:eastAsia="Times New Roman" w:hAnsi="Times New Roman" w:cs="Times New Roman"/>
          <w:b/>
          <w:snapToGrid w:val="0"/>
          <w:kern w:val="0"/>
          <w:sz w:val="24"/>
          <w:szCs w:val="20"/>
          <w14:ligatures w14:val="none"/>
        </w:rPr>
        <w:t>one (1) year after</w:t>
      </w:r>
      <w:r w:rsidRPr="007B4E20">
        <w:rPr>
          <w:rFonts w:ascii="Times New Roman" w:eastAsia="Times New Roman" w:hAnsi="Times New Roman" w:cs="Times New Roman"/>
          <w:snapToGrid w:val="0"/>
          <w:kern w:val="0"/>
          <w:sz w:val="24"/>
          <w:szCs w:val="20"/>
          <w14:ligatures w14:val="none"/>
        </w:rPr>
        <w:t xml:space="preserve"> the date of the written notice from the Engineer recommending final acceptance of the entire project by the OWNER.</w:t>
      </w:r>
    </w:p>
    <w:p w14:paraId="4EDAFA7A" w14:textId="77777777" w:rsidR="007B4E20" w:rsidRPr="007B4E20" w:rsidRDefault="007B4E20" w:rsidP="007B4E20">
      <w:pPr>
        <w:widowControl w:val="0"/>
        <w:tabs>
          <w:tab w:val="left" w:pos="720"/>
        </w:tabs>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10.07</w:t>
      </w:r>
      <w:r w:rsidRPr="007B4E20">
        <w:rPr>
          <w:rFonts w:ascii="Times New Roman" w:eastAsia="Times New Roman" w:hAnsi="Times New Roman" w:cs="Times New Roman"/>
          <w:snapToGrid w:val="0"/>
          <w:kern w:val="0"/>
          <w:sz w:val="24"/>
          <w:szCs w:val="20"/>
          <w14:ligatures w14:val="none"/>
        </w:rPr>
        <w:tab/>
        <w:t>Counterparts:</w:t>
      </w:r>
    </w:p>
    <w:p w14:paraId="41C7FD13" w14:textId="77777777" w:rsidR="007B4E20" w:rsidRPr="007B4E20" w:rsidRDefault="007B4E20" w:rsidP="007B4E20">
      <w:pPr>
        <w:widowControl w:val="0"/>
        <w:spacing w:before="240" w:after="0" w:line="240" w:lineRule="auto"/>
        <w:ind w:left="900" w:hanging="90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ab/>
        <w:t>This Agreement may be executed in counterparts, each of which shall be deemed an original but all of which shall constitute one and the same instrument.</w:t>
      </w:r>
    </w:p>
    <w:p w14:paraId="3044AB2E"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IN WITNESS WHEREOF, the Parties have duly caused this Agreement to be executed on their respective behalves.</w:t>
      </w:r>
    </w:p>
    <w:p w14:paraId="5567BF0E"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This Agreement will be effective on </w:t>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14:ligatures w14:val="none"/>
        </w:rPr>
        <w:t>, 20___.</w:t>
      </w:r>
    </w:p>
    <w:p w14:paraId="08195089" w14:textId="4D5CCC5A" w:rsidR="00323271" w:rsidRDefault="00323271">
      <w:pPr>
        <w:rPr>
          <w:rFonts w:ascii="Times New Roman" w:eastAsia="Times New Roman" w:hAnsi="Times New Roman" w:cs="Times New Roman"/>
          <w:snapToGrid w:val="0"/>
          <w:kern w:val="0"/>
          <w:sz w:val="24"/>
          <w:szCs w:val="20"/>
          <w14:ligatures w14:val="none"/>
        </w:rPr>
      </w:pPr>
      <w:r>
        <w:rPr>
          <w:rFonts w:ascii="Times New Roman" w:eastAsia="Times New Roman" w:hAnsi="Times New Roman" w:cs="Times New Roman"/>
          <w:snapToGrid w:val="0"/>
          <w:kern w:val="0"/>
          <w:sz w:val="24"/>
          <w:szCs w:val="20"/>
          <w14:ligatures w14:val="none"/>
        </w:rPr>
        <w:br w:type="page"/>
      </w:r>
    </w:p>
    <w:p w14:paraId="7C18644B"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14:ligatures w14:val="none"/>
        </w:rPr>
      </w:pPr>
    </w:p>
    <w:p w14:paraId="4E334015"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14:ligatures w14:val="none"/>
        </w:rPr>
      </w:pPr>
    </w:p>
    <w:p w14:paraId="1F2E34D5"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OWNER:</w:t>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t>CONTRACTOR:</w:t>
      </w:r>
    </w:p>
    <w:p w14:paraId="4AAD82A1"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14:ligatures w14:val="none"/>
        </w:rPr>
      </w:pPr>
    </w:p>
    <w:p w14:paraId="7D793D9D"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u w:val="single"/>
          <w14:ligatures w14:val="none"/>
        </w:rPr>
      </w:pP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p>
    <w:p w14:paraId="2F3DBC27"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u w:val="single"/>
          <w14:ligatures w14:val="none"/>
        </w:rPr>
      </w:pPr>
      <w:r w:rsidRPr="007B4E20">
        <w:rPr>
          <w:rFonts w:ascii="Times New Roman" w:eastAsia="Times New Roman" w:hAnsi="Times New Roman" w:cs="Times New Roman"/>
          <w:snapToGrid w:val="0"/>
          <w:kern w:val="0"/>
          <w:sz w:val="24"/>
          <w:szCs w:val="20"/>
          <w14:ligatures w14:val="none"/>
        </w:rPr>
        <w:t>By:</w:t>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14:ligatures w14:val="none"/>
        </w:rPr>
        <w:tab/>
        <w:t>By:</w:t>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p>
    <w:p w14:paraId="6E67F16B"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Attest:</w:t>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14:ligatures w14:val="none"/>
        </w:rPr>
        <w:tab/>
        <w:t>Attest:</w:t>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p>
    <w:p w14:paraId="24A57A21"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Address for giving notices:</w:t>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t>Address for giving notices:</w:t>
      </w:r>
    </w:p>
    <w:p w14:paraId="7B4AF8F6"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u w:val="single"/>
          <w14:ligatures w14:val="none"/>
        </w:rPr>
      </w:pP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p>
    <w:p w14:paraId="063DDF52"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u w:val="single"/>
          <w14:ligatures w14:val="none"/>
        </w:rPr>
      </w:pP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p>
    <w:p w14:paraId="0EACFA46"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u w:val="single"/>
          <w14:ligatures w14:val="none"/>
        </w:rPr>
      </w:pP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p>
    <w:p w14:paraId="1D0A0CB9" w14:textId="77777777" w:rsidR="007B4E20" w:rsidRPr="007B4E20" w:rsidRDefault="007B4E20" w:rsidP="007B4E20">
      <w:pPr>
        <w:widowControl w:val="0"/>
        <w:spacing w:before="240" w:after="0" w:line="240" w:lineRule="auto"/>
        <w:rPr>
          <w:rFonts w:ascii="Times New Roman" w:eastAsia="Times New Roman" w:hAnsi="Times New Roman" w:cs="Times New Roman"/>
          <w:snapToGrid w:val="0"/>
          <w:kern w:val="0"/>
          <w:sz w:val="24"/>
          <w:szCs w:val="20"/>
          <w:u w:val="single"/>
          <w14:ligatures w14:val="none"/>
        </w:rPr>
      </w:pPr>
    </w:p>
    <w:p w14:paraId="2596DF03" w14:textId="77777777" w:rsidR="007B4E20" w:rsidRPr="007B4E20" w:rsidRDefault="007B4E20" w:rsidP="007B4E20">
      <w:pPr>
        <w:widowControl w:val="0"/>
        <w:spacing w:before="240" w:after="0" w:line="240" w:lineRule="auto"/>
        <w:jc w:val="center"/>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END OF DOCUMENT</w:t>
      </w:r>
    </w:p>
    <w:p w14:paraId="009696FD" w14:textId="77777777" w:rsidR="00323271" w:rsidRDefault="00323271">
      <w:pPr>
        <w:rPr>
          <w:rFonts w:ascii="Times New Roman" w:eastAsia="Times New Roman" w:hAnsi="Times New Roman" w:cs="Times New Roman"/>
          <w:snapToGrid w:val="0"/>
          <w:kern w:val="0"/>
          <w:sz w:val="24"/>
          <w:szCs w:val="20"/>
          <w14:ligatures w14:val="none"/>
        </w:rPr>
      </w:pPr>
      <w:r>
        <w:rPr>
          <w:rFonts w:ascii="Times New Roman" w:eastAsia="Times New Roman" w:hAnsi="Times New Roman" w:cs="Times New Roman"/>
          <w:snapToGrid w:val="0"/>
          <w:kern w:val="0"/>
          <w:sz w:val="24"/>
          <w:szCs w:val="20"/>
          <w14:ligatures w14:val="none"/>
        </w:rPr>
        <w:br w:type="page"/>
      </w:r>
    </w:p>
    <w:p w14:paraId="07C74289" w14:textId="77777777" w:rsidR="007B4E20" w:rsidRPr="007B4E20" w:rsidRDefault="007B4E20" w:rsidP="007B4E20">
      <w:pPr>
        <w:keepNext/>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eastAsia="Times New Roman" w:hAnsi="Times New Roman" w:cs="Times New Roman"/>
          <w:b/>
          <w:snapToGrid w:val="0"/>
          <w:kern w:val="0"/>
          <w:sz w:val="32"/>
          <w:szCs w:val="20"/>
          <w14:ligatures w14:val="none"/>
        </w:rPr>
      </w:pPr>
      <w:bookmarkStart w:id="30" w:name="_Hlk4407739"/>
      <w:r w:rsidRPr="007B4E20">
        <w:rPr>
          <w:rFonts w:ascii="Times New Roman" w:eastAsia="Times New Roman" w:hAnsi="Times New Roman" w:cs="Times New Roman"/>
          <w:b/>
          <w:snapToGrid w:val="0"/>
          <w:kern w:val="0"/>
          <w14:ligatures w14:val="none"/>
        </w:rPr>
        <w:lastRenderedPageBreak/>
        <w:t xml:space="preserve"> </w:t>
      </w:r>
      <w:bookmarkStart w:id="31" w:name="_Toc287442063"/>
      <w:bookmarkStart w:id="32" w:name="_Toc70522723"/>
      <w:bookmarkStart w:id="33" w:name="_Toc160193906"/>
      <w:r w:rsidRPr="007B4E20">
        <w:rPr>
          <w:rFonts w:ascii="Times New Roman" w:eastAsia="Times New Roman" w:hAnsi="Times New Roman" w:cs="Times New Roman"/>
          <w:b/>
          <w:snapToGrid w:val="0"/>
          <w:kern w:val="0"/>
          <w:sz w:val="32"/>
          <w14:ligatures w14:val="none"/>
        </w:rPr>
        <w:t xml:space="preserve">NIBLEY CITY </w:t>
      </w:r>
      <w:r w:rsidRPr="007B4E20">
        <w:rPr>
          <w:rFonts w:ascii="Times New Roman" w:eastAsia="Times New Roman" w:hAnsi="Times New Roman" w:cs="Times New Roman"/>
          <w:b/>
          <w:snapToGrid w:val="0"/>
          <w:kern w:val="0"/>
          <w:sz w:val="32"/>
          <w:szCs w:val="20"/>
          <w14:ligatures w14:val="none"/>
        </w:rPr>
        <w:t>INSURANCE AND BOND REQUIREMENTS</w:t>
      </w:r>
      <w:bookmarkEnd w:id="31"/>
      <w:bookmarkEnd w:id="32"/>
      <w:bookmarkEnd w:id="33"/>
      <w:r w:rsidRPr="007B4E20">
        <w:rPr>
          <w:rFonts w:ascii="Times New Roman" w:eastAsia="Times New Roman" w:hAnsi="Times New Roman" w:cs="Times New Roman"/>
          <w:b/>
          <w:snapToGrid w:val="0"/>
          <w:kern w:val="0"/>
          <w:sz w:val="32"/>
          <w:szCs w:val="20"/>
          <w14:ligatures w14:val="none"/>
        </w:rPr>
        <w:t xml:space="preserve"> </w:t>
      </w:r>
    </w:p>
    <w:p w14:paraId="02502524"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bCs/>
          <w:color w:val="000000"/>
          <w:kern w:val="0"/>
          <w14:ligatures w14:val="none"/>
        </w:rPr>
      </w:pPr>
      <w:bookmarkStart w:id="34" w:name="_Toc287442064"/>
    </w:p>
    <w:p w14:paraId="57AD7F5D" w14:textId="01F1EFFA"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bCs/>
          <w:snapToGrid w:val="0"/>
          <w:color w:val="000000"/>
          <w:kern w:val="0"/>
          <w14:ligatures w14:val="none"/>
        </w:rPr>
      </w:pPr>
      <w:r w:rsidRPr="007B4E20">
        <w:rPr>
          <w:rFonts w:ascii="Times New Roman" w:eastAsia="Times New Roman" w:hAnsi="Times New Roman" w:cs="Times New Roman"/>
          <w:b/>
          <w:bCs/>
          <w:snapToGrid w:val="0"/>
          <w:color w:val="000000"/>
          <w:kern w:val="0"/>
          <w14:ligatures w14:val="none"/>
        </w:rPr>
        <w:t>FOR:</w:t>
      </w:r>
      <w:r w:rsidRPr="007B4E20">
        <w:rPr>
          <w:rFonts w:ascii="Times New Roman" w:eastAsia="Times New Roman" w:hAnsi="Times New Roman" w:cs="Times New Roman"/>
          <w:b/>
          <w:bCs/>
          <w:snapToGrid w:val="0"/>
          <w:color w:val="000000"/>
          <w:kern w:val="0"/>
          <w14:ligatures w14:val="none"/>
        </w:rPr>
        <w:tab/>
      </w:r>
      <w:r w:rsidR="00E86E69">
        <w:rPr>
          <w:rFonts w:ascii="Times New Roman" w:eastAsia="Times New Roman" w:hAnsi="Times New Roman" w:cs="Times New Roman"/>
          <w:b/>
          <w:bCs/>
          <w:snapToGrid w:val="0"/>
          <w:kern w:val="0"/>
          <w14:ligatures w14:val="none"/>
        </w:rPr>
        <w:t>1300 WEST IMPROVEMENTS</w:t>
      </w:r>
      <w:r w:rsidR="00C50507" w:rsidRPr="00C50507">
        <w:rPr>
          <w:rFonts w:ascii="Times New Roman" w:eastAsia="Times New Roman" w:hAnsi="Times New Roman" w:cs="Times New Roman"/>
          <w:b/>
          <w:bCs/>
          <w:snapToGrid w:val="0"/>
          <w:kern w:val="0"/>
          <w14:ligatures w14:val="none"/>
        </w:rPr>
        <w:t xml:space="preserve"> FROM </w:t>
      </w:r>
      <w:r w:rsidR="00E86E69">
        <w:rPr>
          <w:rFonts w:ascii="Times New Roman" w:eastAsia="Times New Roman" w:hAnsi="Times New Roman" w:cs="Times New Roman"/>
          <w:b/>
          <w:bCs/>
          <w:snapToGrid w:val="0"/>
          <w:kern w:val="0"/>
          <w14:ligatures w14:val="none"/>
        </w:rPr>
        <w:t>3310 SOUTH TO 3390 SOUTH</w:t>
      </w:r>
    </w:p>
    <w:p w14:paraId="35FBEFD9"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bCs/>
          <w:color w:val="000000"/>
          <w:kern w:val="0"/>
          <w14:ligatures w14:val="none"/>
        </w:rPr>
      </w:pPr>
    </w:p>
    <w:p w14:paraId="1D2D393E"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kern w:val="0"/>
          <w14:ligatures w14:val="none"/>
        </w:rPr>
      </w:pPr>
      <w:r w:rsidRPr="007B4E20">
        <w:rPr>
          <w:rFonts w:ascii="Times New Roman" w:eastAsia="Times New Roman" w:hAnsi="Times New Roman" w:cs="Times New Roman"/>
          <w:color w:val="000000"/>
          <w:kern w:val="0"/>
          <w14:ligatures w14:val="none"/>
        </w:rPr>
        <w:t>The Contracting party shall procure and maintain for the duration of the contract insurance and bonds against claims or liability which arises out of or in connection with the performance of the work hereunder by the Contracting party, his agents, representatives, employees or subcontractors.  The cost of such insurance and bonds shall be included in the Contracting party's bid or proposal.</w:t>
      </w:r>
    </w:p>
    <w:p w14:paraId="6AF9B818"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3" w:lineRule="atLeast"/>
        <w:rPr>
          <w:rFonts w:ascii="Times New Roman" w:eastAsia="Times New Roman" w:hAnsi="Times New Roman" w:cs="Times New Roman"/>
          <w:color w:val="000000"/>
          <w:kern w:val="0"/>
          <w14:ligatures w14:val="none"/>
        </w:rPr>
      </w:pPr>
    </w:p>
    <w:p w14:paraId="09184FE2"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3" w:lineRule="atLeast"/>
        <w:rPr>
          <w:rFonts w:ascii="Times New Roman" w:eastAsia="Times New Roman" w:hAnsi="Times New Roman" w:cs="Times New Roman"/>
          <w:b/>
          <w:bCs/>
          <w:color w:val="000000"/>
          <w:kern w:val="0"/>
          <w:u w:val="single"/>
          <w14:ligatures w14:val="none"/>
        </w:rPr>
      </w:pPr>
      <w:r w:rsidRPr="007B4E20">
        <w:rPr>
          <w:rFonts w:ascii="Times New Roman" w:eastAsia="Times New Roman" w:hAnsi="Times New Roman" w:cs="Times New Roman"/>
          <w:b/>
          <w:bCs/>
          <w:color w:val="000000"/>
          <w:kern w:val="0"/>
          <w14:ligatures w14:val="none"/>
        </w:rPr>
        <w:t>A.</w:t>
      </w:r>
      <w:r w:rsidRPr="007B4E20">
        <w:rPr>
          <w:rFonts w:ascii="Times New Roman" w:eastAsia="Times New Roman" w:hAnsi="Times New Roman" w:cs="Times New Roman"/>
          <w:b/>
          <w:bCs/>
          <w:color w:val="000000"/>
          <w:kern w:val="0"/>
          <w14:ligatures w14:val="none"/>
        </w:rPr>
        <w:tab/>
      </w:r>
      <w:r w:rsidRPr="007B4E20">
        <w:rPr>
          <w:rFonts w:ascii="Times New Roman" w:eastAsia="Times New Roman" w:hAnsi="Times New Roman" w:cs="Times New Roman"/>
          <w:b/>
          <w:bCs/>
          <w:color w:val="000000"/>
          <w:kern w:val="0"/>
          <w:u w:val="single"/>
          <w14:ligatures w14:val="none"/>
        </w:rPr>
        <w:t>MINIMUM LIMITS OF INSURANCE</w:t>
      </w:r>
    </w:p>
    <w:p w14:paraId="04BD3898"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3" w:lineRule="atLeast"/>
        <w:rPr>
          <w:rFonts w:ascii="Times New Roman" w:eastAsia="Times New Roman" w:hAnsi="Times New Roman" w:cs="Times New Roman"/>
          <w:b/>
          <w:bCs/>
          <w:color w:val="000000"/>
          <w:kern w:val="0"/>
          <w:u w:val="single"/>
          <w14:ligatures w14:val="none"/>
        </w:rPr>
      </w:pPr>
    </w:p>
    <w:p w14:paraId="6A30C821"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3" w:lineRule="atLeast"/>
        <w:rPr>
          <w:rFonts w:ascii="Times New Roman" w:eastAsia="Times New Roman" w:hAnsi="Times New Roman" w:cs="Times New Roman"/>
          <w:color w:val="000000"/>
          <w:kern w:val="0"/>
          <w14:ligatures w14:val="none"/>
        </w:rPr>
      </w:pPr>
      <w:r w:rsidRPr="007B4E20">
        <w:rPr>
          <w:rFonts w:ascii="Times New Roman" w:eastAsia="Times New Roman" w:hAnsi="Times New Roman" w:cs="Times New Roman"/>
          <w:color w:val="000000"/>
          <w:kern w:val="0"/>
          <w14:ligatures w14:val="none"/>
        </w:rPr>
        <w:tab/>
        <w:t>Contracting party shall maintain limits not less than:</w:t>
      </w:r>
    </w:p>
    <w:p w14:paraId="6C7A7A92"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3" w:lineRule="atLeast"/>
        <w:rPr>
          <w:rFonts w:ascii="Times New Roman" w:eastAsia="Times New Roman" w:hAnsi="Times New Roman" w:cs="Times New Roman"/>
          <w:color w:val="000000"/>
          <w:kern w:val="0"/>
          <w14:ligatures w14:val="none"/>
        </w:rPr>
      </w:pPr>
    </w:p>
    <w:p w14:paraId="31BD120D"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3" w:lineRule="atLeast"/>
        <w:ind w:left="720"/>
        <w:rPr>
          <w:rFonts w:ascii="Times New Roman" w:eastAsia="Times New Roman" w:hAnsi="Times New Roman" w:cs="Times New Roman"/>
          <w:color w:val="000000"/>
          <w:kern w:val="0"/>
          <w14:ligatures w14:val="none"/>
        </w:rPr>
      </w:pPr>
      <w:r w:rsidRPr="007B4E20">
        <w:rPr>
          <w:rFonts w:ascii="Times New Roman" w:eastAsia="Times New Roman" w:hAnsi="Times New Roman" w:cs="Times New Roman"/>
          <w:color w:val="000000"/>
          <w:kern w:val="0"/>
          <w14:ligatures w14:val="none"/>
        </w:rPr>
        <w:t xml:space="preserve">1.  </w:t>
      </w:r>
      <w:r w:rsidRPr="007B4E20">
        <w:rPr>
          <w:rFonts w:ascii="Times New Roman" w:eastAsia="Times New Roman" w:hAnsi="Times New Roman" w:cs="Times New Roman"/>
          <w:b/>
          <w:bCs/>
          <w:color w:val="000000"/>
          <w:kern w:val="0"/>
          <w14:ligatures w14:val="none"/>
        </w:rPr>
        <w:t>GENERAL LIABILITY</w:t>
      </w:r>
      <w:r w:rsidRPr="007B4E20">
        <w:rPr>
          <w:rFonts w:ascii="Times New Roman" w:eastAsia="Times New Roman" w:hAnsi="Times New Roman" w:cs="Times New Roman"/>
          <w:color w:val="000000"/>
          <w:kern w:val="0"/>
          <w14:ligatures w14:val="none"/>
        </w:rPr>
        <w:t xml:space="preserve">:  $2,000,000 combined single limit per occurrence, personal injury and property damage, $3,000,000 aggregate. Broad Form Commercial General Liability is required. (ISO 1993 or better) to include Products </w:t>
      </w:r>
      <w:r w:rsidRPr="007B4E20">
        <w:rPr>
          <w:rFonts w:ascii="Times New Roman" w:eastAsia="Times New Roman" w:hAnsi="Times New Roman" w:cs="Times New Roman"/>
          <w:color w:val="000000"/>
          <w:kern w:val="0"/>
          <w14:ligatures w14:val="none"/>
        </w:rPr>
        <w:noBreakHyphen/>
        <w:t xml:space="preserve"> Comp/OP aggregate of $2,000,000. </w:t>
      </w:r>
      <w:r w:rsidRPr="007B4E20">
        <w:rPr>
          <w:rFonts w:ascii="Times New Roman" w:eastAsia="Times New Roman" w:hAnsi="Times New Roman" w:cs="Times New Roman"/>
          <w:color w:val="000000"/>
          <w:kern w:val="0"/>
          <w:u w:val="single"/>
          <w14:ligatures w14:val="none"/>
        </w:rPr>
        <w:t>Limits to apply to this project individually</w:t>
      </w:r>
      <w:r w:rsidRPr="007B4E20">
        <w:rPr>
          <w:rFonts w:ascii="Times New Roman" w:eastAsia="Times New Roman" w:hAnsi="Times New Roman" w:cs="Times New Roman"/>
          <w:color w:val="000000"/>
          <w:kern w:val="0"/>
          <w14:ligatures w14:val="none"/>
        </w:rPr>
        <w:t>.</w:t>
      </w:r>
    </w:p>
    <w:p w14:paraId="3D6A3C7D"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3" w:lineRule="atLeast"/>
        <w:ind w:left="720"/>
        <w:rPr>
          <w:rFonts w:ascii="Times New Roman" w:eastAsia="Times New Roman" w:hAnsi="Times New Roman" w:cs="Times New Roman"/>
          <w:color w:val="000000"/>
          <w:kern w:val="0"/>
          <w14:ligatures w14:val="none"/>
        </w:rPr>
      </w:pPr>
    </w:p>
    <w:p w14:paraId="2F9F50FE"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3" w:lineRule="atLeast"/>
        <w:rPr>
          <w:rFonts w:ascii="Times New Roman" w:eastAsia="Times New Roman" w:hAnsi="Times New Roman" w:cs="Times New Roman"/>
          <w:color w:val="000000"/>
          <w:kern w:val="0"/>
          <w14:ligatures w14:val="none"/>
        </w:rPr>
      </w:pPr>
      <w:r w:rsidRPr="007B4E20">
        <w:rPr>
          <w:rFonts w:ascii="Times New Roman" w:eastAsia="Times New Roman" w:hAnsi="Times New Roman" w:cs="Times New Roman"/>
          <w:color w:val="000000"/>
          <w:kern w:val="0"/>
          <w14:ligatures w14:val="none"/>
        </w:rPr>
        <w:tab/>
        <w:t xml:space="preserve">2.  </w:t>
      </w:r>
      <w:r w:rsidRPr="007B4E20">
        <w:rPr>
          <w:rFonts w:ascii="Times New Roman" w:eastAsia="Times New Roman" w:hAnsi="Times New Roman" w:cs="Times New Roman"/>
          <w:b/>
          <w:bCs/>
          <w:color w:val="000000"/>
          <w:kern w:val="0"/>
          <w14:ligatures w14:val="none"/>
        </w:rPr>
        <w:t>PROFESSIONAL LIABILITY:</w:t>
      </w:r>
      <w:r w:rsidRPr="007B4E20">
        <w:rPr>
          <w:rFonts w:ascii="Times New Roman" w:eastAsia="Times New Roman" w:hAnsi="Times New Roman" w:cs="Times New Roman"/>
          <w:bCs/>
          <w:color w:val="000000"/>
          <w:kern w:val="0"/>
          <w14:ligatures w14:val="none"/>
        </w:rPr>
        <w:t xml:space="preserve">  </w:t>
      </w:r>
      <w:r w:rsidRPr="007B4E20">
        <w:rPr>
          <w:rFonts w:ascii="Times New Roman" w:eastAsia="Times New Roman" w:hAnsi="Times New Roman" w:cs="Times New Roman"/>
          <w:bCs/>
          <w:kern w:val="0"/>
          <w14:ligatures w14:val="none"/>
        </w:rPr>
        <w:t>Not applicable to this project.</w:t>
      </w:r>
    </w:p>
    <w:p w14:paraId="0DF2E1FD"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3" w:lineRule="atLeast"/>
        <w:rPr>
          <w:rFonts w:ascii="Times New Roman" w:eastAsia="Times New Roman" w:hAnsi="Times New Roman" w:cs="Times New Roman"/>
          <w:color w:val="000000"/>
          <w:kern w:val="0"/>
          <w:u w:val="single"/>
          <w14:ligatures w14:val="none"/>
        </w:rPr>
      </w:pPr>
    </w:p>
    <w:p w14:paraId="39D465DA"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3" w:lineRule="atLeast"/>
        <w:rPr>
          <w:rFonts w:ascii="Times New Roman" w:eastAsia="Times New Roman" w:hAnsi="Times New Roman" w:cs="Times New Roman"/>
          <w:color w:val="000000"/>
          <w:kern w:val="0"/>
          <w14:ligatures w14:val="none"/>
        </w:rPr>
      </w:pPr>
      <w:r w:rsidRPr="007B4E20">
        <w:rPr>
          <w:rFonts w:ascii="Times New Roman" w:eastAsia="Times New Roman" w:hAnsi="Times New Roman" w:cs="Times New Roman"/>
          <w:color w:val="000000"/>
          <w:kern w:val="0"/>
          <w14:ligatures w14:val="none"/>
        </w:rPr>
        <w:tab/>
        <w:t xml:space="preserve">3.  </w:t>
      </w:r>
      <w:r w:rsidRPr="007B4E20">
        <w:rPr>
          <w:rFonts w:ascii="Times New Roman" w:eastAsia="Times New Roman" w:hAnsi="Times New Roman" w:cs="Times New Roman"/>
          <w:b/>
          <w:bCs/>
          <w:color w:val="000000"/>
          <w:kern w:val="0"/>
          <w14:ligatures w14:val="none"/>
        </w:rPr>
        <w:t>AUTOMOBILE LIABILITY</w:t>
      </w:r>
      <w:r w:rsidRPr="007B4E20">
        <w:rPr>
          <w:rFonts w:ascii="Times New Roman" w:eastAsia="Times New Roman" w:hAnsi="Times New Roman" w:cs="Times New Roman"/>
          <w:color w:val="000000"/>
          <w:kern w:val="0"/>
          <w14:ligatures w14:val="none"/>
        </w:rPr>
        <w:t>:  $2,000,000 per occurrence.  "Any Auto" coverage is required.</w:t>
      </w:r>
    </w:p>
    <w:p w14:paraId="245425DA"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3" w:lineRule="atLeast"/>
        <w:rPr>
          <w:rFonts w:ascii="Times New Roman" w:eastAsia="Times New Roman" w:hAnsi="Times New Roman" w:cs="Times New Roman"/>
          <w:color w:val="000000"/>
          <w:kern w:val="0"/>
          <w14:ligatures w14:val="none"/>
        </w:rPr>
      </w:pPr>
    </w:p>
    <w:p w14:paraId="4B3CE4E0"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3" w:lineRule="atLeast"/>
        <w:ind w:left="720"/>
        <w:rPr>
          <w:rFonts w:ascii="Times New Roman" w:eastAsia="Times New Roman" w:hAnsi="Times New Roman" w:cs="Times New Roman"/>
          <w:color w:val="000000"/>
          <w:kern w:val="0"/>
          <w14:ligatures w14:val="none"/>
        </w:rPr>
      </w:pPr>
      <w:r w:rsidRPr="007B4E20">
        <w:rPr>
          <w:rFonts w:ascii="Times New Roman" w:eastAsia="Times New Roman" w:hAnsi="Times New Roman" w:cs="Times New Roman"/>
          <w:color w:val="000000"/>
          <w:kern w:val="0"/>
          <w14:ligatures w14:val="none"/>
        </w:rPr>
        <w:t xml:space="preserve">4.  </w:t>
      </w:r>
      <w:r w:rsidRPr="007B4E20">
        <w:rPr>
          <w:rFonts w:ascii="Times New Roman" w:eastAsia="Times New Roman" w:hAnsi="Times New Roman" w:cs="Times New Roman"/>
          <w:b/>
          <w:bCs/>
          <w:color w:val="000000"/>
          <w:kern w:val="0"/>
          <w14:ligatures w14:val="none"/>
        </w:rPr>
        <w:t>WORKERS' COMPENSATION and EMPLOYERS LIABILITY</w:t>
      </w:r>
      <w:r w:rsidRPr="007B4E20">
        <w:rPr>
          <w:rFonts w:ascii="Times New Roman" w:eastAsia="Times New Roman" w:hAnsi="Times New Roman" w:cs="Times New Roman"/>
          <w:color w:val="000000"/>
          <w:kern w:val="0"/>
          <w14:ligatures w14:val="none"/>
        </w:rPr>
        <w:t xml:space="preserve">:  Workers' Compensation statutory limits as required by the Workers Compensation Act of the State of </w:t>
      </w:r>
      <w:smartTag w:uri="urn:schemas-microsoft-com:office:smarttags" w:element="place">
        <w:smartTag w:uri="urn:schemas-microsoft-com:office:smarttags" w:element="State">
          <w:r w:rsidRPr="007B4E20">
            <w:rPr>
              <w:rFonts w:ascii="Times New Roman" w:eastAsia="Times New Roman" w:hAnsi="Times New Roman" w:cs="Times New Roman"/>
              <w:color w:val="000000"/>
              <w:kern w:val="0"/>
              <w14:ligatures w14:val="none"/>
            </w:rPr>
            <w:t>Utah</w:t>
          </w:r>
        </w:smartTag>
      </w:smartTag>
      <w:r w:rsidRPr="007B4E20">
        <w:rPr>
          <w:rFonts w:ascii="Times New Roman" w:eastAsia="Times New Roman" w:hAnsi="Times New Roman" w:cs="Times New Roman"/>
          <w:color w:val="000000"/>
          <w:kern w:val="0"/>
          <w14:ligatures w14:val="none"/>
        </w:rPr>
        <w:t xml:space="preserve"> and Employers Liability limits at a minimum of $100,000 per occurrence.</w:t>
      </w:r>
    </w:p>
    <w:p w14:paraId="7A25468E"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3" w:lineRule="atLeast"/>
        <w:rPr>
          <w:rFonts w:ascii="Times New Roman" w:eastAsia="Times New Roman" w:hAnsi="Times New Roman" w:cs="Times New Roman"/>
          <w:color w:val="000000"/>
          <w:kern w:val="0"/>
          <w14:ligatures w14:val="none"/>
        </w:rPr>
      </w:pPr>
    </w:p>
    <w:p w14:paraId="0310A5FB"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3" w:lineRule="atLeast"/>
        <w:rPr>
          <w:rFonts w:ascii="Times New Roman" w:eastAsia="Times New Roman" w:hAnsi="Times New Roman" w:cs="Times New Roman"/>
          <w:color w:val="000000"/>
          <w:kern w:val="0"/>
          <w14:ligatures w14:val="none"/>
        </w:rPr>
      </w:pPr>
      <w:r w:rsidRPr="007B4E20">
        <w:rPr>
          <w:rFonts w:ascii="Times New Roman" w:eastAsia="Times New Roman" w:hAnsi="Times New Roman" w:cs="Times New Roman"/>
          <w:color w:val="000000"/>
          <w:kern w:val="0"/>
          <w14:ligatures w14:val="none"/>
        </w:rPr>
        <w:tab/>
        <w:t xml:space="preserve">5.  </w:t>
      </w:r>
      <w:r w:rsidRPr="007B4E20">
        <w:rPr>
          <w:rFonts w:ascii="Times New Roman" w:eastAsia="Times New Roman" w:hAnsi="Times New Roman" w:cs="Times New Roman"/>
          <w:b/>
          <w:color w:val="000000"/>
          <w:kern w:val="0"/>
          <w14:ligatures w14:val="none"/>
        </w:rPr>
        <w:t>PAYMENT and PERFORMANCE BONDS:</w:t>
      </w:r>
      <w:r w:rsidRPr="007B4E20">
        <w:rPr>
          <w:rFonts w:ascii="Times New Roman" w:eastAsia="Times New Roman" w:hAnsi="Times New Roman" w:cs="Times New Roman"/>
          <w:color w:val="000000"/>
          <w:kern w:val="0"/>
          <w14:ligatures w14:val="none"/>
        </w:rPr>
        <w:t xml:space="preserve"> Contracting party shall provide payment and </w:t>
      </w:r>
      <w:r w:rsidRPr="007B4E20">
        <w:rPr>
          <w:rFonts w:ascii="Times New Roman" w:eastAsia="Times New Roman" w:hAnsi="Times New Roman" w:cs="Times New Roman"/>
          <w:color w:val="000000"/>
          <w:kern w:val="0"/>
          <w14:ligatures w14:val="none"/>
        </w:rPr>
        <w:tab/>
        <w:t>performance bonds in a form acceptable to the City and in the full amount of the contract.</w:t>
      </w:r>
    </w:p>
    <w:p w14:paraId="30BC5358"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3" w:lineRule="atLeast"/>
        <w:rPr>
          <w:rFonts w:ascii="Times New Roman" w:eastAsia="Times New Roman" w:hAnsi="Times New Roman" w:cs="Times New Roman"/>
          <w:color w:val="000000"/>
          <w:kern w:val="0"/>
          <w14:ligatures w14:val="none"/>
        </w:rPr>
      </w:pPr>
    </w:p>
    <w:p w14:paraId="43D6238C"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b/>
          <w:bCs/>
          <w:color w:val="000000"/>
          <w:kern w:val="0"/>
          <w:u w:val="single"/>
          <w14:ligatures w14:val="none"/>
        </w:rPr>
      </w:pPr>
      <w:r w:rsidRPr="007B4E20">
        <w:rPr>
          <w:rFonts w:ascii="Times New Roman" w:eastAsia="Times New Roman" w:hAnsi="Times New Roman" w:cs="Times New Roman"/>
          <w:b/>
          <w:bCs/>
          <w:color w:val="000000"/>
          <w:kern w:val="0"/>
          <w14:ligatures w14:val="none"/>
        </w:rPr>
        <w:t>B.</w:t>
      </w:r>
      <w:r w:rsidRPr="007B4E20">
        <w:rPr>
          <w:rFonts w:ascii="Times New Roman" w:eastAsia="Times New Roman" w:hAnsi="Times New Roman" w:cs="Times New Roman"/>
          <w:b/>
          <w:bCs/>
          <w:color w:val="000000"/>
          <w:kern w:val="0"/>
          <w14:ligatures w14:val="none"/>
        </w:rPr>
        <w:tab/>
      </w:r>
      <w:r w:rsidRPr="007B4E20">
        <w:rPr>
          <w:rFonts w:ascii="Times New Roman" w:eastAsia="Times New Roman" w:hAnsi="Times New Roman" w:cs="Times New Roman"/>
          <w:b/>
          <w:bCs/>
          <w:color w:val="000000"/>
          <w:kern w:val="0"/>
          <w:u w:val="single"/>
          <w14:ligatures w14:val="none"/>
        </w:rPr>
        <w:t>ACCEPTABILITY OF INSURERS</w:t>
      </w:r>
    </w:p>
    <w:p w14:paraId="091E94C5"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b/>
          <w:bCs/>
          <w:color w:val="000000"/>
          <w:kern w:val="0"/>
          <w:u w:val="single"/>
          <w14:ligatures w14:val="none"/>
        </w:rPr>
      </w:pPr>
    </w:p>
    <w:p w14:paraId="753DF40C"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ind w:left="720"/>
        <w:rPr>
          <w:rFonts w:ascii="Times New Roman" w:eastAsia="Times New Roman" w:hAnsi="Times New Roman" w:cs="Times New Roman"/>
          <w:color w:val="000000"/>
          <w:kern w:val="0"/>
          <w14:ligatures w14:val="none"/>
        </w:rPr>
      </w:pPr>
      <w:r w:rsidRPr="007B4E20">
        <w:rPr>
          <w:rFonts w:ascii="Times New Roman" w:eastAsia="Times New Roman" w:hAnsi="Times New Roman" w:cs="Times New Roman"/>
          <w:color w:val="000000"/>
          <w:kern w:val="0"/>
          <w14:ligatures w14:val="none"/>
        </w:rPr>
        <w:t>Insurance and bonds are to be placed with insurers admitted in the State of Utah with an A. M. Best rating of not less than A</w:t>
      </w:r>
      <w:r w:rsidRPr="007B4E20">
        <w:rPr>
          <w:rFonts w:ascii="Times New Roman" w:eastAsia="Times New Roman" w:hAnsi="Times New Roman" w:cs="Times New Roman"/>
          <w:color w:val="000000"/>
          <w:kern w:val="0"/>
          <w14:ligatures w14:val="none"/>
        </w:rPr>
        <w:noBreakHyphen/>
        <w:t xml:space="preserve">: IX, and in the limits as listed in this document, unless approved by the City’s Risk Manager, or his designee, </w:t>
      </w:r>
      <w:r w:rsidRPr="007B4E20">
        <w:rPr>
          <w:rFonts w:ascii="Times New Roman" w:eastAsia="Times New Roman" w:hAnsi="Times New Roman" w:cs="Times New Roman"/>
          <w:b/>
          <w:color w:val="000000"/>
          <w:kern w:val="0"/>
          <w14:ligatures w14:val="none"/>
        </w:rPr>
        <w:t>a minimum of five (5) business days prior to bid or proposal deadline</w:t>
      </w:r>
      <w:r w:rsidRPr="007B4E20">
        <w:rPr>
          <w:rFonts w:ascii="Times New Roman" w:eastAsia="Times New Roman" w:hAnsi="Times New Roman" w:cs="Times New Roman"/>
          <w:color w:val="000000"/>
          <w:kern w:val="0"/>
          <w14:ligatures w14:val="none"/>
        </w:rPr>
        <w:t>.</w:t>
      </w:r>
    </w:p>
    <w:p w14:paraId="64C8702F"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3" w:lineRule="atLeast"/>
        <w:rPr>
          <w:rFonts w:ascii="Times New Roman" w:eastAsia="Times New Roman" w:hAnsi="Times New Roman" w:cs="Times New Roman"/>
          <w:color w:val="000000"/>
          <w:kern w:val="0"/>
          <w14:ligatures w14:val="none"/>
        </w:rPr>
      </w:pPr>
    </w:p>
    <w:p w14:paraId="7884B6C7"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b/>
          <w:bCs/>
          <w:color w:val="000000"/>
          <w:kern w:val="0"/>
          <w:u w:val="single"/>
          <w14:ligatures w14:val="none"/>
        </w:rPr>
      </w:pPr>
      <w:r w:rsidRPr="007B4E20">
        <w:rPr>
          <w:rFonts w:ascii="Times New Roman" w:eastAsia="Times New Roman" w:hAnsi="Times New Roman" w:cs="Times New Roman"/>
          <w:b/>
          <w:bCs/>
          <w:color w:val="000000"/>
          <w:kern w:val="0"/>
          <w14:ligatures w14:val="none"/>
        </w:rPr>
        <w:t>C.</w:t>
      </w:r>
      <w:r w:rsidRPr="007B4E20">
        <w:rPr>
          <w:rFonts w:ascii="Times New Roman" w:eastAsia="Times New Roman" w:hAnsi="Times New Roman" w:cs="Times New Roman"/>
          <w:b/>
          <w:bCs/>
          <w:color w:val="000000"/>
          <w:kern w:val="0"/>
          <w14:ligatures w14:val="none"/>
        </w:rPr>
        <w:tab/>
      </w:r>
      <w:r w:rsidRPr="007B4E20">
        <w:rPr>
          <w:rFonts w:ascii="Times New Roman" w:eastAsia="Times New Roman" w:hAnsi="Times New Roman" w:cs="Times New Roman"/>
          <w:b/>
          <w:bCs/>
          <w:color w:val="000000"/>
          <w:kern w:val="0"/>
          <w:u w:val="single"/>
          <w14:ligatures w14:val="none"/>
        </w:rPr>
        <w:t>NOTICE OF INCIDENT OR ACCIDENT</w:t>
      </w:r>
    </w:p>
    <w:p w14:paraId="1664EC3A"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b/>
          <w:bCs/>
          <w:color w:val="000000"/>
          <w:kern w:val="0"/>
          <w:u w:val="single"/>
          <w14:ligatures w14:val="none"/>
        </w:rPr>
      </w:pPr>
    </w:p>
    <w:p w14:paraId="38C73155"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ind w:left="720"/>
        <w:rPr>
          <w:rFonts w:ascii="Times New Roman" w:eastAsia="Times New Roman" w:hAnsi="Times New Roman" w:cs="Times New Roman"/>
          <w:color w:val="000000"/>
          <w:kern w:val="0"/>
          <w14:ligatures w14:val="none"/>
        </w:rPr>
      </w:pPr>
      <w:r w:rsidRPr="007B4E20">
        <w:rPr>
          <w:rFonts w:ascii="Times New Roman" w:eastAsia="Times New Roman" w:hAnsi="Times New Roman" w:cs="Times New Roman"/>
          <w:color w:val="000000"/>
          <w:kern w:val="0"/>
          <w14:ligatures w14:val="none"/>
        </w:rPr>
        <w:t>Contracting party shall agree to promptly disclose to Nibley City, all incidents or occurrences of accident, injury, and/or property damage covered by the insurance policy or policies.</w:t>
      </w:r>
    </w:p>
    <w:p w14:paraId="4CBC4F90"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color w:val="000000"/>
          <w:kern w:val="0"/>
          <w14:ligatures w14:val="none"/>
        </w:rPr>
      </w:pPr>
    </w:p>
    <w:p w14:paraId="6F451E4D"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b/>
          <w:bCs/>
          <w:color w:val="000000"/>
          <w:kern w:val="0"/>
          <w:u w:val="single"/>
          <w14:ligatures w14:val="none"/>
        </w:rPr>
      </w:pPr>
      <w:r w:rsidRPr="007B4E20">
        <w:rPr>
          <w:rFonts w:ascii="Times New Roman" w:eastAsia="Times New Roman" w:hAnsi="Times New Roman" w:cs="Times New Roman"/>
          <w:b/>
          <w:bCs/>
          <w:color w:val="000000"/>
          <w:kern w:val="0"/>
          <w14:ligatures w14:val="none"/>
        </w:rPr>
        <w:t>D.</w:t>
      </w:r>
      <w:r w:rsidRPr="007B4E20">
        <w:rPr>
          <w:rFonts w:ascii="Times New Roman" w:eastAsia="Times New Roman" w:hAnsi="Times New Roman" w:cs="Times New Roman"/>
          <w:b/>
          <w:bCs/>
          <w:color w:val="000000"/>
          <w:kern w:val="0"/>
          <w14:ligatures w14:val="none"/>
        </w:rPr>
        <w:tab/>
      </w:r>
      <w:r w:rsidRPr="007B4E20">
        <w:rPr>
          <w:rFonts w:ascii="Times New Roman" w:eastAsia="Times New Roman" w:hAnsi="Times New Roman" w:cs="Times New Roman"/>
          <w:b/>
          <w:bCs/>
          <w:color w:val="000000"/>
          <w:kern w:val="0"/>
          <w:u w:val="single"/>
          <w14:ligatures w14:val="none"/>
        </w:rPr>
        <w:t>OTHER INSURANCE PROVISIONS</w:t>
      </w:r>
    </w:p>
    <w:p w14:paraId="49A86BC1"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b/>
          <w:bCs/>
          <w:color w:val="000000"/>
          <w:kern w:val="0"/>
          <w:u w:val="single"/>
          <w14:ligatures w14:val="none"/>
        </w:rPr>
      </w:pPr>
    </w:p>
    <w:p w14:paraId="5D3AA7A6"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ind w:left="720"/>
        <w:rPr>
          <w:rFonts w:ascii="Times New Roman" w:eastAsia="Times New Roman" w:hAnsi="Times New Roman" w:cs="Times New Roman"/>
          <w:color w:val="000000"/>
          <w:kern w:val="0"/>
          <w14:ligatures w14:val="none"/>
        </w:rPr>
      </w:pPr>
      <w:r w:rsidRPr="007B4E20">
        <w:rPr>
          <w:rFonts w:ascii="Times New Roman" w:eastAsia="Times New Roman" w:hAnsi="Times New Roman" w:cs="Times New Roman"/>
          <w:color w:val="000000"/>
          <w:kern w:val="0"/>
          <w14:ligatures w14:val="none"/>
        </w:rPr>
        <w:t>The policies are to contain, or be endorsed to contain, the following provisions:</w:t>
      </w:r>
    </w:p>
    <w:p w14:paraId="2E3E71A8"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color w:val="000000"/>
          <w:kern w:val="0"/>
          <w14:ligatures w14:val="none"/>
        </w:rPr>
      </w:pPr>
      <w:r w:rsidRPr="007B4E20">
        <w:rPr>
          <w:rFonts w:ascii="Times New Roman" w:eastAsia="Times New Roman" w:hAnsi="Times New Roman" w:cs="Times New Roman"/>
          <w:color w:val="000000"/>
          <w:kern w:val="0"/>
          <w14:ligatures w14:val="none"/>
        </w:rPr>
        <w:tab/>
      </w:r>
    </w:p>
    <w:p w14:paraId="2C9B1884"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color w:val="000000"/>
          <w:kern w:val="0"/>
          <w14:ligatures w14:val="none"/>
        </w:rPr>
      </w:pPr>
      <w:r w:rsidRPr="007B4E20">
        <w:rPr>
          <w:rFonts w:ascii="Times New Roman" w:eastAsia="Times New Roman" w:hAnsi="Times New Roman" w:cs="Times New Roman"/>
          <w:color w:val="000000"/>
          <w:kern w:val="0"/>
          <w14:ligatures w14:val="none"/>
        </w:rPr>
        <w:tab/>
        <w:t>I.  General Liability and Automobile Liability Coverages</w:t>
      </w:r>
    </w:p>
    <w:p w14:paraId="55085BAA"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color w:val="000000"/>
          <w:kern w:val="0"/>
          <w14:ligatures w14:val="none"/>
        </w:rPr>
      </w:pPr>
    </w:p>
    <w:p w14:paraId="3CB16F2F"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ind w:left="1440"/>
        <w:rPr>
          <w:rFonts w:ascii="Times New Roman" w:eastAsia="Times New Roman" w:hAnsi="Times New Roman" w:cs="Times New Roman"/>
          <w:color w:val="000000"/>
          <w:kern w:val="0"/>
          <w14:ligatures w14:val="none"/>
        </w:rPr>
      </w:pPr>
      <w:r w:rsidRPr="007B4E20">
        <w:rPr>
          <w:rFonts w:ascii="Times New Roman" w:eastAsia="Times New Roman" w:hAnsi="Times New Roman" w:cs="Times New Roman"/>
          <w:color w:val="000000"/>
          <w:kern w:val="0"/>
          <w14:ligatures w14:val="none"/>
        </w:rPr>
        <w:t xml:space="preserve">A. </w:t>
      </w:r>
      <w:r w:rsidRPr="007B4E20">
        <w:rPr>
          <w:rFonts w:ascii="Times New Roman" w:eastAsia="Times New Roman" w:hAnsi="Times New Roman" w:cs="Times New Roman"/>
          <w:color w:val="000000"/>
          <w:kern w:val="0"/>
          <w:u w:val="single"/>
          <w14:ligatures w14:val="none"/>
        </w:rPr>
        <w:t>Nibley City, its officers, officials, employees and volunteers are to be covered as additional insureds</w:t>
      </w:r>
      <w:r w:rsidRPr="007B4E20">
        <w:rPr>
          <w:rFonts w:ascii="Times New Roman" w:eastAsia="Times New Roman" w:hAnsi="Times New Roman" w:cs="Times New Roman"/>
          <w:color w:val="000000"/>
          <w:kern w:val="0"/>
          <w14:ligatures w14:val="none"/>
        </w:rPr>
        <w:t xml:space="preserve"> as respects:  liability arising out of activities performed by or on behalf of the contracting party; products and completed operations of the Contracting party; premises owned, leased, hired or borrowed by the Contracting party.  The coverage shall contain no special limitations on the scope of protection afforded to Nibley City, its officers, officials, employees or volunteers.</w:t>
      </w:r>
    </w:p>
    <w:bookmarkEnd w:id="30"/>
    <w:p w14:paraId="7E034386"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color w:val="000000"/>
          <w:kern w:val="0"/>
          <w14:ligatures w14:val="none"/>
        </w:rPr>
      </w:pPr>
    </w:p>
    <w:p w14:paraId="5E4269A2"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ind w:left="1440"/>
        <w:rPr>
          <w:rFonts w:ascii="Times New Roman" w:eastAsia="Times New Roman" w:hAnsi="Times New Roman" w:cs="Times New Roman"/>
          <w:color w:val="000000"/>
          <w:kern w:val="0"/>
          <w14:ligatures w14:val="none"/>
        </w:rPr>
      </w:pPr>
      <w:r w:rsidRPr="007B4E20">
        <w:rPr>
          <w:rFonts w:ascii="Times New Roman" w:eastAsia="Times New Roman" w:hAnsi="Times New Roman" w:cs="Times New Roman"/>
          <w:color w:val="000000"/>
          <w:kern w:val="0"/>
          <w14:ligatures w14:val="none"/>
        </w:rPr>
        <w:lastRenderedPageBreak/>
        <w:t>B. The Contracting party's insurance coverage shall be a primary insurance as respects to Nibley City, its officers, officials, employees and volunteers.  Any insurance or self</w:t>
      </w:r>
      <w:r w:rsidRPr="007B4E20">
        <w:rPr>
          <w:rFonts w:ascii="Times New Roman" w:eastAsia="Times New Roman" w:hAnsi="Times New Roman" w:cs="Times New Roman"/>
          <w:color w:val="000000"/>
          <w:kern w:val="0"/>
          <w14:ligatures w14:val="none"/>
        </w:rPr>
        <w:noBreakHyphen/>
        <w:t>insurance maintained by Nibley City, its officers, officials, employees or volunteers shall be in excess of the Contracting party's insurance and shall not contribute with it.</w:t>
      </w:r>
    </w:p>
    <w:p w14:paraId="34DB52BB"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color w:val="000000"/>
          <w:kern w:val="0"/>
          <w14:ligatures w14:val="none"/>
        </w:rPr>
      </w:pPr>
    </w:p>
    <w:p w14:paraId="5D019278"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ind w:left="1440"/>
        <w:rPr>
          <w:rFonts w:ascii="Times New Roman" w:eastAsia="Times New Roman" w:hAnsi="Times New Roman" w:cs="Times New Roman"/>
          <w:color w:val="000000"/>
          <w:kern w:val="0"/>
          <w14:ligatures w14:val="none"/>
        </w:rPr>
      </w:pPr>
      <w:r w:rsidRPr="007B4E20">
        <w:rPr>
          <w:rFonts w:ascii="Times New Roman" w:eastAsia="Times New Roman" w:hAnsi="Times New Roman" w:cs="Times New Roman"/>
          <w:color w:val="000000"/>
          <w:kern w:val="0"/>
          <w14:ligatures w14:val="none"/>
        </w:rPr>
        <w:t>C. Any failure to comply with reporting provisions of the policies shall not affect coverage provided to Nibley City, its officers, officials, employees or volunteers.</w:t>
      </w:r>
    </w:p>
    <w:p w14:paraId="205CEAD3"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color w:val="000000"/>
          <w:kern w:val="0"/>
          <w14:ligatures w14:val="none"/>
        </w:rPr>
      </w:pPr>
    </w:p>
    <w:p w14:paraId="27A96357"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ind w:left="1440"/>
        <w:rPr>
          <w:rFonts w:ascii="Times New Roman" w:eastAsia="Times New Roman" w:hAnsi="Times New Roman" w:cs="Times New Roman"/>
          <w:color w:val="000000"/>
          <w:kern w:val="0"/>
          <w14:ligatures w14:val="none"/>
        </w:rPr>
      </w:pPr>
      <w:r w:rsidRPr="007B4E20">
        <w:rPr>
          <w:rFonts w:ascii="Times New Roman" w:eastAsia="Times New Roman" w:hAnsi="Times New Roman" w:cs="Times New Roman"/>
          <w:color w:val="000000"/>
          <w:kern w:val="0"/>
          <w14:ligatures w14:val="none"/>
        </w:rPr>
        <w:t>D. The Contracting party's insurance shall apply separately to each insured against whom claim is made or suit is brought, except with respects to the limits of the insurer's liability.</w:t>
      </w:r>
    </w:p>
    <w:p w14:paraId="2854CD69"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color w:val="000000"/>
          <w:kern w:val="0"/>
          <w14:ligatures w14:val="none"/>
        </w:rPr>
      </w:pPr>
    </w:p>
    <w:p w14:paraId="5858EF96"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3" w:lineRule="atLeast"/>
        <w:rPr>
          <w:rFonts w:ascii="Times New Roman" w:eastAsia="Times New Roman" w:hAnsi="Times New Roman" w:cs="Times New Roman"/>
          <w:b/>
          <w:bCs/>
          <w:color w:val="000000"/>
          <w:kern w:val="0"/>
          <w:u w:val="single"/>
          <w14:ligatures w14:val="none"/>
        </w:rPr>
      </w:pPr>
      <w:r w:rsidRPr="007B4E20">
        <w:rPr>
          <w:rFonts w:ascii="Times New Roman" w:eastAsia="Times New Roman" w:hAnsi="Times New Roman" w:cs="Times New Roman"/>
          <w:b/>
          <w:bCs/>
          <w:color w:val="000000"/>
          <w:kern w:val="0"/>
          <w14:ligatures w14:val="none"/>
        </w:rPr>
        <w:t>E.</w:t>
      </w:r>
      <w:r w:rsidRPr="007B4E20">
        <w:rPr>
          <w:rFonts w:ascii="Times New Roman" w:eastAsia="Times New Roman" w:hAnsi="Times New Roman" w:cs="Times New Roman"/>
          <w:b/>
          <w:bCs/>
          <w:color w:val="000000"/>
          <w:kern w:val="0"/>
          <w14:ligatures w14:val="none"/>
        </w:rPr>
        <w:tab/>
      </w:r>
      <w:r w:rsidRPr="007B4E20">
        <w:rPr>
          <w:rFonts w:ascii="Times New Roman" w:eastAsia="Times New Roman" w:hAnsi="Times New Roman" w:cs="Times New Roman"/>
          <w:b/>
          <w:bCs/>
          <w:color w:val="000000"/>
          <w:kern w:val="0"/>
          <w:u w:val="single"/>
          <w14:ligatures w14:val="none"/>
        </w:rPr>
        <w:t>DEDUCTIBLES AND SELF</w:t>
      </w:r>
      <w:r w:rsidRPr="007B4E20">
        <w:rPr>
          <w:rFonts w:ascii="Times New Roman" w:eastAsia="Times New Roman" w:hAnsi="Times New Roman" w:cs="Times New Roman"/>
          <w:b/>
          <w:bCs/>
          <w:color w:val="000000"/>
          <w:kern w:val="0"/>
          <w:u w:val="single"/>
          <w14:ligatures w14:val="none"/>
        </w:rPr>
        <w:noBreakHyphen/>
        <w:t>INSURED RETENTIONS</w:t>
      </w:r>
    </w:p>
    <w:p w14:paraId="66EC4167"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3" w:lineRule="atLeast"/>
        <w:rPr>
          <w:rFonts w:ascii="Times New Roman" w:eastAsia="Times New Roman" w:hAnsi="Times New Roman" w:cs="Times New Roman"/>
          <w:b/>
          <w:bCs/>
          <w:color w:val="000000"/>
          <w:kern w:val="0"/>
          <w:u w:val="single"/>
          <w14:ligatures w14:val="none"/>
        </w:rPr>
      </w:pPr>
    </w:p>
    <w:p w14:paraId="10960C8C" w14:textId="77777777" w:rsidR="007B4E20" w:rsidRPr="007B4E20" w:rsidRDefault="007B4E20" w:rsidP="007B4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3" w:lineRule="atLeast"/>
        <w:ind w:left="720"/>
        <w:rPr>
          <w:rFonts w:ascii="Times New Roman" w:eastAsia="Times New Roman" w:hAnsi="Times New Roman" w:cs="Times New Roman"/>
          <w:color w:val="000000"/>
          <w:kern w:val="0"/>
          <w14:ligatures w14:val="none"/>
        </w:rPr>
      </w:pPr>
      <w:r w:rsidRPr="007B4E20">
        <w:rPr>
          <w:rFonts w:ascii="Times New Roman" w:eastAsia="Times New Roman" w:hAnsi="Times New Roman" w:cs="Times New Roman"/>
          <w:color w:val="000000"/>
          <w:kern w:val="0"/>
          <w14:ligatures w14:val="none"/>
        </w:rPr>
        <w:t>Any deductibles or self</w:t>
      </w:r>
      <w:r w:rsidRPr="007B4E20">
        <w:rPr>
          <w:rFonts w:ascii="Times New Roman" w:eastAsia="Times New Roman" w:hAnsi="Times New Roman" w:cs="Times New Roman"/>
          <w:color w:val="000000"/>
          <w:kern w:val="0"/>
          <w14:ligatures w14:val="none"/>
        </w:rPr>
        <w:noBreakHyphen/>
        <w:t>insured retention exceeding 5% of the policy limits must be declared to and approved by Nibley City.  At the option of Nibley City, either (1) the insurer may be required to reduce or eliminate such deductibles or self</w:t>
      </w:r>
      <w:r w:rsidRPr="007B4E20">
        <w:rPr>
          <w:rFonts w:ascii="Times New Roman" w:eastAsia="Times New Roman" w:hAnsi="Times New Roman" w:cs="Times New Roman"/>
          <w:color w:val="000000"/>
          <w:kern w:val="0"/>
          <w14:ligatures w14:val="none"/>
        </w:rPr>
        <w:noBreakHyphen/>
        <w:t xml:space="preserve">insured retention as respects Nibley City, its officers, officials and employees; or (2) the Contracting party may be required to procure a bond guaranteeing payment of losses and related investigations, claim distribution and defense expenses. </w:t>
      </w:r>
    </w:p>
    <w:p w14:paraId="676C2190"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color w:val="000000"/>
          <w:kern w:val="0"/>
          <w14:ligatures w14:val="none"/>
        </w:rPr>
      </w:pPr>
    </w:p>
    <w:p w14:paraId="3A506ED3"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b/>
          <w:bCs/>
          <w:color w:val="000000"/>
          <w:kern w:val="0"/>
          <w:u w:val="single"/>
          <w14:ligatures w14:val="none"/>
        </w:rPr>
      </w:pPr>
      <w:r w:rsidRPr="007B4E20">
        <w:rPr>
          <w:rFonts w:ascii="Times New Roman" w:eastAsia="Times New Roman" w:hAnsi="Times New Roman" w:cs="Times New Roman"/>
          <w:b/>
          <w:bCs/>
          <w:color w:val="000000"/>
          <w:kern w:val="0"/>
          <w14:ligatures w14:val="none"/>
        </w:rPr>
        <w:t>F.</w:t>
      </w:r>
      <w:r w:rsidRPr="007B4E20">
        <w:rPr>
          <w:rFonts w:ascii="Times New Roman" w:eastAsia="Times New Roman" w:hAnsi="Times New Roman" w:cs="Times New Roman"/>
          <w:b/>
          <w:bCs/>
          <w:color w:val="000000"/>
          <w:kern w:val="0"/>
          <w14:ligatures w14:val="none"/>
        </w:rPr>
        <w:tab/>
      </w:r>
      <w:r w:rsidRPr="007B4E20">
        <w:rPr>
          <w:rFonts w:ascii="Times New Roman" w:eastAsia="Times New Roman" w:hAnsi="Times New Roman" w:cs="Times New Roman"/>
          <w:b/>
          <w:bCs/>
          <w:color w:val="000000"/>
          <w:kern w:val="0"/>
          <w:u w:val="single"/>
          <w14:ligatures w14:val="none"/>
        </w:rPr>
        <w:t>VERIFICATION OF COVERAGE</w:t>
      </w:r>
    </w:p>
    <w:p w14:paraId="3AB86281"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b/>
          <w:bCs/>
          <w:color w:val="000000"/>
          <w:kern w:val="0"/>
          <w:u w:val="single"/>
          <w14:ligatures w14:val="none"/>
        </w:rPr>
      </w:pPr>
    </w:p>
    <w:p w14:paraId="4EA7BE23"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ind w:left="720"/>
        <w:rPr>
          <w:rFonts w:ascii="Times New Roman" w:eastAsia="Times New Roman" w:hAnsi="Times New Roman" w:cs="Times New Roman"/>
          <w:color w:val="000000"/>
          <w:kern w:val="0"/>
          <w14:ligatures w14:val="none"/>
        </w:rPr>
      </w:pPr>
      <w:r w:rsidRPr="007B4E20">
        <w:rPr>
          <w:rFonts w:ascii="Times New Roman" w:eastAsia="Times New Roman" w:hAnsi="Times New Roman" w:cs="Times New Roman"/>
          <w:color w:val="000000"/>
          <w:kern w:val="0"/>
          <w14:ligatures w14:val="none"/>
        </w:rPr>
        <w:t>Contracting party shall furnish Nibley City with certificates of insurance and with original endorsements effecting coverage required by this clause.  The certificates and endorsements are to be signed by a person authorized by that insurer to bind coverage on its behalf.  The certificates and endorsements are to be on forms acceptable to Nibley City before work commences.  Nibley City reserves the right to require complete, certified copies of all required insurance policies, with all endorsements, at any time.</w:t>
      </w:r>
    </w:p>
    <w:p w14:paraId="1436254D"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color w:val="000000"/>
          <w:kern w:val="0"/>
          <w14:ligatures w14:val="none"/>
        </w:rPr>
      </w:pPr>
    </w:p>
    <w:p w14:paraId="7C41B39D"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b/>
          <w:bCs/>
          <w:color w:val="000000"/>
          <w:kern w:val="0"/>
          <w:u w:val="single"/>
          <w14:ligatures w14:val="none"/>
        </w:rPr>
      </w:pPr>
      <w:r w:rsidRPr="007B4E20">
        <w:rPr>
          <w:rFonts w:ascii="Times New Roman" w:eastAsia="Times New Roman" w:hAnsi="Times New Roman" w:cs="Times New Roman"/>
          <w:b/>
          <w:bCs/>
          <w:color w:val="000000"/>
          <w:kern w:val="0"/>
          <w14:ligatures w14:val="none"/>
        </w:rPr>
        <w:t>G.</w:t>
      </w:r>
      <w:r w:rsidRPr="007B4E20">
        <w:rPr>
          <w:rFonts w:ascii="Times New Roman" w:eastAsia="Times New Roman" w:hAnsi="Times New Roman" w:cs="Times New Roman"/>
          <w:b/>
          <w:bCs/>
          <w:color w:val="000000"/>
          <w:kern w:val="0"/>
          <w14:ligatures w14:val="none"/>
        </w:rPr>
        <w:tab/>
      </w:r>
      <w:r w:rsidRPr="007B4E20">
        <w:rPr>
          <w:rFonts w:ascii="Times New Roman" w:eastAsia="Times New Roman" w:hAnsi="Times New Roman" w:cs="Times New Roman"/>
          <w:b/>
          <w:bCs/>
          <w:color w:val="000000"/>
          <w:kern w:val="0"/>
          <w:u w:val="single"/>
          <w14:ligatures w14:val="none"/>
        </w:rPr>
        <w:t>SUBCONTRACTORS</w:t>
      </w:r>
    </w:p>
    <w:p w14:paraId="7F949A86" w14:textId="77777777"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rPr>
          <w:rFonts w:ascii="Times New Roman" w:eastAsia="Times New Roman" w:hAnsi="Times New Roman" w:cs="Times New Roman"/>
          <w:b/>
          <w:bCs/>
          <w:color w:val="000000"/>
          <w:kern w:val="0"/>
          <w:u w:val="single"/>
          <w14:ligatures w14:val="none"/>
        </w:rPr>
      </w:pPr>
    </w:p>
    <w:p w14:paraId="02F8F6B4" w14:textId="1BC70CF4" w:rsidR="007B4E20" w:rsidRPr="007B4E20" w:rsidRDefault="007B4E20" w:rsidP="007B4E20">
      <w:pPr>
        <w:tabs>
          <w:tab w:val="left" w:pos="720"/>
          <w:tab w:val="left" w:pos="1440"/>
          <w:tab w:val="left" w:pos="2160"/>
          <w:tab w:val="left" w:pos="4608"/>
          <w:tab w:val="left" w:pos="5040"/>
          <w:tab w:val="left" w:pos="9216"/>
          <w:tab w:val="left" w:pos="9360"/>
          <w:tab w:val="left" w:pos="10080"/>
          <w:tab w:val="left" w:pos="10800"/>
          <w:tab w:val="left" w:pos="11520"/>
          <w:tab w:val="left" w:pos="12240"/>
          <w:tab w:val="left" w:pos="12960"/>
        </w:tabs>
        <w:autoSpaceDE w:val="0"/>
        <w:autoSpaceDN w:val="0"/>
        <w:adjustRightInd w:val="0"/>
        <w:spacing w:after="0" w:line="203" w:lineRule="atLeast"/>
        <w:ind w:left="720"/>
        <w:rPr>
          <w:rFonts w:ascii="Times New Roman" w:eastAsia="Times New Roman" w:hAnsi="Times New Roman" w:cs="Times New Roman"/>
          <w:color w:val="000000"/>
          <w:kern w:val="0"/>
          <w14:ligatures w14:val="none"/>
        </w:rPr>
      </w:pPr>
      <w:r w:rsidRPr="007B4E20">
        <w:rPr>
          <w:rFonts w:ascii="Times New Roman" w:eastAsia="Times New Roman" w:hAnsi="Times New Roman" w:cs="Times New Roman"/>
          <w:color w:val="000000"/>
          <w:kern w:val="0"/>
          <w14:ligatures w14:val="none"/>
        </w:rPr>
        <w:t>Contracting party shall include all subcontractors as insureds under its policies or shall furnish separate certificates and endorsements for each subcontractor.  All coverages for subcontractors shall be subject to all of the requirements stated herein.</w:t>
      </w:r>
    </w:p>
    <w:p w14:paraId="241CF9C9" w14:textId="417760BD" w:rsidR="007B4E20" w:rsidRPr="007B4E20" w:rsidRDefault="007B4E20" w:rsidP="007B4E20">
      <w:pPr>
        <w:keepNext/>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eastAsia="Times New Roman" w:hAnsi="Times New Roman" w:cs="Times New Roman"/>
          <w:b/>
          <w:snapToGrid w:val="0"/>
          <w:kern w:val="0"/>
          <w:sz w:val="32"/>
          <w:szCs w:val="20"/>
          <w14:ligatures w14:val="none"/>
        </w:rPr>
      </w:pPr>
      <w:r w:rsidRPr="007B4E20">
        <w:rPr>
          <w:rFonts w:ascii="Times New Roman" w:eastAsia="Times New Roman" w:hAnsi="Times New Roman" w:cs="Times New Roman"/>
          <w:b/>
          <w:snapToGrid w:val="0"/>
          <w:kern w:val="0"/>
          <w:sz w:val="32"/>
          <w:szCs w:val="20"/>
          <w14:ligatures w14:val="none"/>
        </w:rPr>
        <w:br w:type="page"/>
      </w:r>
      <w:bookmarkStart w:id="35" w:name="_Toc70522724"/>
      <w:bookmarkStart w:id="36" w:name="_Toc160193907"/>
      <w:r w:rsidRPr="007B4E20">
        <w:rPr>
          <w:rFonts w:ascii="Times New Roman" w:eastAsia="Times New Roman" w:hAnsi="Times New Roman" w:cs="Times New Roman"/>
          <w:b/>
          <w:snapToGrid w:val="0"/>
          <w:kern w:val="0"/>
          <w:sz w:val="32"/>
          <w:szCs w:val="20"/>
          <w14:ligatures w14:val="none"/>
        </w:rPr>
        <w:lastRenderedPageBreak/>
        <w:t>PERFORMANCE AND PAYMENT BOND</w:t>
      </w:r>
      <w:bookmarkEnd w:id="34"/>
      <w:bookmarkEnd w:id="35"/>
      <w:bookmarkEnd w:id="36"/>
    </w:p>
    <w:p w14:paraId="06A755D0"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p>
    <w:p w14:paraId="5C93C31C"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KNOW ALL MEN BY THESE PRESENTS, that we </w:t>
      </w:r>
      <w:r w:rsidRPr="007B4E20">
        <w:rPr>
          <w:rFonts w:ascii="Times New Roman" w:eastAsia="Times New Roman" w:hAnsi="Times New Roman" w:cs="Times New Roman"/>
          <w:snapToGrid w:val="0"/>
          <w:kern w:val="0"/>
          <w:sz w:val="24"/>
          <w:szCs w:val="20"/>
          <w:u w:val="single"/>
          <w14:ligatures w14:val="none"/>
        </w:rPr>
        <w:t xml:space="preserve">                                                                     _ </w:t>
      </w:r>
      <w:r w:rsidRPr="007B4E20">
        <w:rPr>
          <w:rFonts w:ascii="Times New Roman" w:eastAsia="Times New Roman" w:hAnsi="Times New Roman" w:cs="Times New Roman"/>
          <w:snapToGrid w:val="0"/>
          <w:kern w:val="0"/>
          <w:sz w:val="24"/>
          <w:szCs w:val="20"/>
          <w14:ligatures w14:val="none"/>
        </w:rPr>
        <w:t xml:space="preserve">as Principal, and  </w:t>
      </w:r>
      <w:r w:rsidRPr="007B4E20">
        <w:rPr>
          <w:rFonts w:ascii="Times New Roman" w:eastAsia="Times New Roman" w:hAnsi="Times New Roman" w:cs="Times New Roman"/>
          <w:snapToGrid w:val="0"/>
          <w:kern w:val="0"/>
          <w:sz w:val="24"/>
          <w:szCs w:val="20"/>
          <w:u w:val="single"/>
          <w14:ligatures w14:val="none"/>
        </w:rPr>
        <w:t xml:space="preserve">                                                                            </w:t>
      </w:r>
      <w:r w:rsidRPr="007B4E20">
        <w:rPr>
          <w:rFonts w:ascii="Times New Roman" w:eastAsia="Times New Roman" w:hAnsi="Times New Roman" w:cs="Times New Roman"/>
          <w:snapToGrid w:val="0"/>
          <w:kern w:val="0"/>
          <w:sz w:val="24"/>
          <w:szCs w:val="20"/>
          <w14:ligatures w14:val="none"/>
        </w:rPr>
        <w:t xml:space="preserve"> , a corporation duly authorized to do a general surety business in Utah, as Surety, are jointly and severally held and bound unto </w:t>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14:ligatures w14:val="none"/>
        </w:rPr>
        <w:t>.</w:t>
      </w:r>
      <w:r w:rsidRPr="007B4E20">
        <w:rPr>
          <w:rFonts w:ascii="Times New Roman" w:eastAsia="Times New Roman" w:hAnsi="Times New Roman" w:cs="Times New Roman"/>
          <w:snapToGrid w:val="0"/>
          <w:kern w:val="0"/>
          <w:sz w:val="24"/>
          <w:szCs w:val="20"/>
          <w:u w:val="single"/>
          <w14:ligatures w14:val="none"/>
        </w:rPr>
        <w:t xml:space="preserve">    </w:t>
      </w:r>
      <w:r w:rsidRPr="007B4E20">
        <w:rPr>
          <w:rFonts w:ascii="Times New Roman" w:eastAsia="Times New Roman" w:hAnsi="Times New Roman" w:cs="Times New Roman"/>
          <w:snapToGrid w:val="0"/>
          <w:kern w:val="0"/>
          <w:sz w:val="24"/>
          <w:szCs w:val="20"/>
          <w14:ligatures w14:val="none"/>
        </w:rPr>
        <w:t xml:space="preserve">Hereinafter called the Obligee, in the sum of  </w:t>
      </w:r>
      <w:r w:rsidRPr="007B4E20">
        <w:rPr>
          <w:rFonts w:ascii="Times New Roman" w:eastAsia="Times New Roman" w:hAnsi="Times New Roman" w:cs="Times New Roman"/>
          <w:snapToGrid w:val="0"/>
          <w:kern w:val="0"/>
          <w:sz w:val="24"/>
          <w:szCs w:val="20"/>
          <w:u w:val="single"/>
          <w14:ligatures w14:val="none"/>
        </w:rPr>
        <w:t xml:space="preserve">                                                   </w:t>
      </w:r>
      <w:r w:rsidRPr="007B4E20">
        <w:rPr>
          <w:rFonts w:ascii="Times New Roman" w:eastAsia="Times New Roman" w:hAnsi="Times New Roman" w:cs="Times New Roman"/>
          <w:snapToGrid w:val="0"/>
          <w:kern w:val="0"/>
          <w:sz w:val="24"/>
          <w:szCs w:val="20"/>
          <w14:ligatures w14:val="none"/>
        </w:rPr>
        <w:t xml:space="preserve">  dollars ($) for the payment of which we jointly and severally bind ourselves, our heirs, executors, administrators, successors and assigns, firmly by these presents:</w:t>
      </w:r>
    </w:p>
    <w:p w14:paraId="2BB0EC01"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p>
    <w:p w14:paraId="3D5AAC3E"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THE CONDITION OF THIS BOND IS SUCH THAT</w:t>
      </w:r>
    </w:p>
    <w:p w14:paraId="5A8EA41C"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WHEREAS, the Principal herein entered into a Contract with Obligee dated </w:t>
      </w:r>
      <w:r w:rsidRPr="007B4E20">
        <w:rPr>
          <w:rFonts w:ascii="Times New Roman" w:eastAsia="Times New Roman" w:hAnsi="Times New Roman" w:cs="Times New Roman"/>
          <w:snapToGrid w:val="0"/>
          <w:kern w:val="0"/>
          <w:sz w:val="24"/>
          <w:szCs w:val="20"/>
          <w:u w:val="single"/>
          <w14:ligatures w14:val="none"/>
        </w:rPr>
        <w:t xml:space="preserve">                                  </w:t>
      </w:r>
      <w:r w:rsidRPr="007B4E20">
        <w:rPr>
          <w:rFonts w:ascii="Times New Roman" w:eastAsia="Times New Roman" w:hAnsi="Times New Roman" w:cs="Times New Roman"/>
          <w:snapToGrid w:val="0"/>
          <w:kern w:val="0"/>
          <w:sz w:val="24"/>
          <w:szCs w:val="20"/>
          <w14:ligatures w14:val="none"/>
        </w:rPr>
        <w:t xml:space="preserve">  </w:t>
      </w:r>
      <w:r w:rsidRPr="007B4E20">
        <w:rPr>
          <w:rFonts w:ascii="Times New Roman" w:eastAsia="Times New Roman" w:hAnsi="Times New Roman" w:cs="Times New Roman"/>
          <w:snapToGrid w:val="0"/>
          <w:kern w:val="0"/>
          <w:sz w:val="24"/>
          <w:szCs w:val="20"/>
          <w:u w:val="single"/>
          <w14:ligatures w14:val="none"/>
        </w:rPr>
        <w:t xml:space="preserve">             </w:t>
      </w:r>
      <w:r w:rsidRPr="007B4E20">
        <w:rPr>
          <w:rFonts w:ascii="Times New Roman" w:eastAsia="Times New Roman" w:hAnsi="Times New Roman" w:cs="Times New Roman"/>
          <w:snapToGrid w:val="0"/>
          <w:kern w:val="0"/>
          <w:sz w:val="24"/>
          <w:szCs w:val="20"/>
          <w14:ligatures w14:val="none"/>
        </w:rPr>
        <w:t xml:space="preserve"> , 20 </w:t>
      </w:r>
      <w:r w:rsidRPr="007B4E20">
        <w:rPr>
          <w:rFonts w:ascii="Times New Roman" w:eastAsia="Times New Roman" w:hAnsi="Times New Roman" w:cs="Times New Roman"/>
          <w:snapToGrid w:val="0"/>
          <w:kern w:val="0"/>
          <w:sz w:val="24"/>
          <w:szCs w:val="20"/>
          <w:u w:val="single"/>
          <w14:ligatures w14:val="none"/>
        </w:rPr>
        <w:t xml:space="preserve">         </w:t>
      </w:r>
      <w:r w:rsidRPr="007B4E20">
        <w:rPr>
          <w:rFonts w:ascii="Times New Roman" w:eastAsia="Times New Roman" w:hAnsi="Times New Roman" w:cs="Times New Roman"/>
          <w:snapToGrid w:val="0"/>
          <w:kern w:val="0"/>
          <w:sz w:val="24"/>
          <w:szCs w:val="20"/>
          <w14:ligatures w14:val="none"/>
        </w:rPr>
        <w:t xml:space="preserve"> , which Contract includes and consists of Advertisement for Bids, Information for Bidders, Proposal, Special Provisions, General Conditions, Contract for Construction, Specifications and Plans, all of which are hereinafter referred to as Contract Documents and are attached hereto and made a part hereof and pursuant to the terms and conditions of all of which Principal has undertaken to perform all labor and to furnish all material, tools, and equipment of every kind and nature necessary or required in accordance with the terms and conditions set forth in said Contract Documents, and has undertaken to make payment promptly for all such labor (including all sums required to be paid by the laws of the State of Utah for the benefit and welfare of all workers, including workmen’s compensation and unemployment security), all taxes of every kind and nature, and for all materials and services furnished or rendered pursuant to such Contract: and,</w:t>
      </w:r>
    </w:p>
    <w:p w14:paraId="2D3A9AFE"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72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WHEREAS, said Principal has agreed to save the Obligee harmless from any claim for damages and injury to property or persons arising by reason of said work, as set out more fully in said Contract Documents, and to do and perform all things in said Contract Documents required in the time and manner and under the terms and conditions therein set forth, and in conformity with all laws, State and National, applicable thereto.</w:t>
      </w:r>
    </w:p>
    <w:p w14:paraId="35CDAF8E"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72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NOW, THEREFORE, if the Principal shall promptly make payment to all persons supplying labor and material to Principal or to any subcontractor in the prosecution of the work provided for, and shall well and truly perform and fulfill all the undertakings, covenants, terms, conditions, and agreements of said Contract during the original term of said Contract and any extensions thereof that may be granted by the Obligee, with or without notice to the Surety, and shall also well and truly perform and fulfill all the undertakings, covenants, terms, conditions, and agreements of any and all duly authorized modifications of said Contract that may hereafter be made to Principal and/or to </w:t>
      </w:r>
      <w:r w:rsidRPr="007B4E20">
        <w:rPr>
          <w:rFonts w:ascii="Times New Roman" w:eastAsia="Times New Roman" w:hAnsi="Times New Roman" w:cs="Times New Roman"/>
          <w:snapToGrid w:val="0"/>
          <w:kern w:val="0"/>
          <w:sz w:val="24"/>
          <w:szCs w:val="20"/>
          <w14:ligatures w14:val="none"/>
        </w:rPr>
        <w:lastRenderedPageBreak/>
        <w:t>subcontractors, or their assigns, and shall, commencing with the date hereof and continuing for one (1) year after the complete performance of the Contract and the final settlement thereof, save harmless the Obligee, its officers and agents, from all claims therefore, or from any claim for damages or injury to property or persons arising by reason of said work; and shall, in the time and manner and under the terms and conditions prescribed, well and faithfully do, perform, and furnish all labor, materials, and things as by it in said Contract undertaken and as by law, State and National, prescribed, then this obligation shall be void, but otherwise it shall remain in full force and effect.</w:t>
      </w:r>
    </w:p>
    <w:p w14:paraId="2ED4B613"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72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PROVIDED HOWEVER, that this Bond is subject to the following further conditions:</w:t>
      </w:r>
    </w:p>
    <w:p w14:paraId="3159C86D"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72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a)</w:t>
      </w:r>
      <w:r w:rsidRPr="007B4E20">
        <w:rPr>
          <w:rFonts w:ascii="Times New Roman" w:eastAsia="Times New Roman" w:hAnsi="Times New Roman" w:cs="Times New Roman"/>
          <w:snapToGrid w:val="0"/>
          <w:kern w:val="0"/>
          <w:sz w:val="24"/>
          <w:szCs w:val="20"/>
          <w14:ligatures w14:val="none"/>
        </w:rPr>
        <w:tab/>
        <w:t>All material suppliers, and all persons who shall supply such laborers, mechanics, or subcontractors with material, supplies, or provisions for carrying on such work, shall have a direct right of action against the Principal and Surety on this Bond, second only to the right of the Obligee under this Bond, which right of action shall be asserted in proceedings instituted in the appropriate court of the State of Utah and insofar as permitted by the law of Utah, such right or action shall be asserted in a proceeding firm, or corporation instituting such action and of all persons, firms, or corporations having claims thereunder, and any other person, firm, or corporation having a claim hereunder shall have the right to be made a party to such proceeding, but not later than one (1) year after, the complete performance of said Contract and final settlement thereof and to have such claim adjudicated in such action and judgement rendered thereon.</w:t>
      </w:r>
    </w:p>
    <w:p w14:paraId="5C6AC90D"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72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b)</w:t>
      </w:r>
      <w:r w:rsidRPr="007B4E20">
        <w:rPr>
          <w:rFonts w:ascii="Times New Roman" w:eastAsia="Times New Roman" w:hAnsi="Times New Roman" w:cs="Times New Roman"/>
          <w:snapToGrid w:val="0"/>
          <w:kern w:val="0"/>
          <w:sz w:val="24"/>
          <w:szCs w:val="20"/>
          <w14:ligatures w14:val="none"/>
        </w:rPr>
        <w:tab/>
        <w:t>In no event shall the Surety be liable for a greater sum than the penalty of this Bond, or subject to any suit, action, or proceeding thereon that is instituted later than one (1) year after the complete performance of said Contract and final settlement thereof.</w:t>
      </w:r>
    </w:p>
    <w:p w14:paraId="07AFCE32"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72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c) </w:t>
      </w:r>
      <w:r w:rsidRPr="007B4E20">
        <w:rPr>
          <w:rFonts w:ascii="Times New Roman" w:eastAsia="Times New Roman" w:hAnsi="Times New Roman" w:cs="Times New Roman"/>
          <w:snapToGrid w:val="0"/>
          <w:kern w:val="0"/>
          <w:sz w:val="24"/>
          <w:szCs w:val="20"/>
          <w14:ligatures w14:val="none"/>
        </w:rPr>
        <w:tab/>
        <w:t>The said Surety, for value received, hereby stipulates and agree that no change, extension of time, alteration, or addition to the terms of the contract or to the work to be performed thereunder or the Specifications accompanying the same shall in any way affect its obligations on this Bond, and it does hereby waive notice of any such change, extension of time, alteration, or addition to the terms of the Contract or to the work or to the Specifications.</w:t>
      </w:r>
    </w:p>
    <w:p w14:paraId="7E85F8CD" w14:textId="77777777" w:rsidR="007B4E20" w:rsidRPr="007B4E20" w:rsidRDefault="007B4E20" w:rsidP="007B4E20">
      <w:pPr>
        <w:spacing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br w:type="page"/>
      </w:r>
    </w:p>
    <w:p w14:paraId="74A6C9DB"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72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lastRenderedPageBreak/>
        <w:t>IN WITNESS WHEREOF, the parties hereto have caused this Bond to be executed in</w:t>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14:ligatures w14:val="none"/>
        </w:rPr>
        <w:t xml:space="preserve">, this </w:t>
      </w:r>
      <w:r w:rsidRPr="007B4E20">
        <w:rPr>
          <w:rFonts w:ascii="Times New Roman" w:eastAsia="Times New Roman" w:hAnsi="Times New Roman" w:cs="Times New Roman"/>
          <w:snapToGrid w:val="0"/>
          <w:kern w:val="0"/>
          <w:sz w:val="24"/>
          <w:szCs w:val="20"/>
          <w:u w:val="single"/>
          <w14:ligatures w14:val="none"/>
        </w:rPr>
        <w:t xml:space="preserve">              </w:t>
      </w:r>
      <w:r w:rsidRPr="007B4E20">
        <w:rPr>
          <w:rFonts w:ascii="Times New Roman" w:eastAsia="Times New Roman" w:hAnsi="Times New Roman" w:cs="Times New Roman"/>
          <w:snapToGrid w:val="0"/>
          <w:kern w:val="0"/>
          <w:sz w:val="24"/>
          <w:szCs w:val="20"/>
          <w14:ligatures w14:val="none"/>
        </w:rPr>
        <w:t xml:space="preserve">  day of </w:t>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14:ligatures w14:val="none"/>
        </w:rPr>
        <w:t xml:space="preserve">, 20 </w:t>
      </w:r>
      <w:r w:rsidRPr="007B4E20">
        <w:rPr>
          <w:rFonts w:ascii="Times New Roman" w:eastAsia="Times New Roman" w:hAnsi="Times New Roman" w:cs="Times New Roman"/>
          <w:snapToGrid w:val="0"/>
          <w:kern w:val="0"/>
          <w:sz w:val="24"/>
          <w:szCs w:val="20"/>
          <w:u w:val="single"/>
          <w14:ligatures w14:val="none"/>
        </w:rPr>
        <w:t xml:space="preserve">         </w:t>
      </w:r>
      <w:r w:rsidRPr="007B4E20">
        <w:rPr>
          <w:rFonts w:ascii="Times New Roman" w:eastAsia="Times New Roman" w:hAnsi="Times New Roman" w:cs="Times New Roman"/>
          <w:snapToGrid w:val="0"/>
          <w:kern w:val="0"/>
          <w:sz w:val="24"/>
          <w:szCs w:val="20"/>
          <w14:ligatures w14:val="none"/>
        </w:rPr>
        <w:t xml:space="preserve"> .   </w:t>
      </w:r>
    </w:p>
    <w:p w14:paraId="3D9ABA4A"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p>
    <w:p w14:paraId="73E979BA"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432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u w:val="single"/>
          <w14:ligatures w14:val="none"/>
        </w:rPr>
        <w:t xml:space="preserve">                                                                         </w:t>
      </w:r>
      <w:r w:rsidRPr="007B4E20">
        <w:rPr>
          <w:rFonts w:ascii="Times New Roman" w:eastAsia="Times New Roman" w:hAnsi="Times New Roman" w:cs="Times New Roman"/>
          <w:snapToGrid w:val="0"/>
          <w:kern w:val="0"/>
          <w:sz w:val="24"/>
          <w:szCs w:val="20"/>
          <w14:ligatures w14:val="none"/>
        </w:rPr>
        <w:t xml:space="preserve"> (Seal)</w:t>
      </w:r>
    </w:p>
    <w:p w14:paraId="5EEFD465"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31B42266"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432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u w:val="single"/>
          <w14:ligatures w14:val="none"/>
        </w:rPr>
        <w:t xml:space="preserve">                                                                         </w:t>
      </w:r>
      <w:r w:rsidRPr="007B4E20">
        <w:rPr>
          <w:rFonts w:ascii="Times New Roman" w:eastAsia="Times New Roman" w:hAnsi="Times New Roman" w:cs="Times New Roman"/>
          <w:snapToGrid w:val="0"/>
          <w:kern w:val="0"/>
          <w:sz w:val="24"/>
          <w:szCs w:val="20"/>
          <w14:ligatures w14:val="none"/>
        </w:rPr>
        <w:t xml:space="preserve"> (Seal)</w:t>
      </w:r>
    </w:p>
    <w:p w14:paraId="6698789F"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0258563D"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432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u w:val="single"/>
          <w14:ligatures w14:val="none"/>
        </w:rPr>
        <w:t xml:space="preserve">                                                                         </w:t>
      </w:r>
      <w:r w:rsidRPr="007B4E20">
        <w:rPr>
          <w:rFonts w:ascii="Times New Roman" w:eastAsia="Times New Roman" w:hAnsi="Times New Roman" w:cs="Times New Roman"/>
          <w:snapToGrid w:val="0"/>
          <w:kern w:val="0"/>
          <w:sz w:val="24"/>
          <w:szCs w:val="20"/>
          <w14:ligatures w14:val="none"/>
        </w:rPr>
        <w:t xml:space="preserve"> (Seal)</w:t>
      </w:r>
    </w:p>
    <w:p w14:paraId="11F119E9"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76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         Principal</w:t>
      </w:r>
    </w:p>
    <w:p w14:paraId="697BB884"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4A628BA0"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Witnesses:</w:t>
      </w:r>
    </w:p>
    <w:p w14:paraId="419353A3"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4BFC7E3D"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u w:val="single"/>
          <w14:ligatures w14:val="none"/>
        </w:rPr>
        <w:t xml:space="preserve">                                                                         </w:t>
      </w:r>
    </w:p>
    <w:p w14:paraId="3083C4D3"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4A22A440"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u w:val="single"/>
          <w14:ligatures w14:val="none"/>
        </w:rPr>
        <w:t xml:space="preserve">                                                                         </w:t>
      </w:r>
    </w:p>
    <w:p w14:paraId="2E03FDAC"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6A2781D4"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432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u w:val="single"/>
          <w14:ligatures w14:val="none"/>
        </w:rPr>
        <w:t xml:space="preserve">                                                                         </w:t>
      </w:r>
      <w:r w:rsidRPr="007B4E20">
        <w:rPr>
          <w:rFonts w:ascii="Times New Roman" w:eastAsia="Times New Roman" w:hAnsi="Times New Roman" w:cs="Times New Roman"/>
          <w:snapToGrid w:val="0"/>
          <w:kern w:val="0"/>
          <w:sz w:val="24"/>
          <w:szCs w:val="20"/>
          <w14:ligatures w14:val="none"/>
        </w:rPr>
        <w:t xml:space="preserve"> (Seal)</w:t>
      </w:r>
    </w:p>
    <w:p w14:paraId="08AC93C3"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5FAD48F9"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432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u w:val="single"/>
          <w14:ligatures w14:val="none"/>
        </w:rPr>
        <w:t xml:space="preserve">                                                                         </w:t>
      </w:r>
      <w:r w:rsidRPr="007B4E20">
        <w:rPr>
          <w:rFonts w:ascii="Times New Roman" w:eastAsia="Times New Roman" w:hAnsi="Times New Roman" w:cs="Times New Roman"/>
          <w:snapToGrid w:val="0"/>
          <w:kern w:val="0"/>
          <w:sz w:val="24"/>
          <w:szCs w:val="20"/>
          <w14:ligatures w14:val="none"/>
        </w:rPr>
        <w:t xml:space="preserve"> (Seal)</w:t>
      </w:r>
    </w:p>
    <w:p w14:paraId="15D56DF3"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37E7AF90"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432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u w:val="single"/>
          <w14:ligatures w14:val="none"/>
        </w:rPr>
        <w:t xml:space="preserve">                                                                         </w:t>
      </w:r>
      <w:r w:rsidRPr="007B4E20">
        <w:rPr>
          <w:rFonts w:ascii="Times New Roman" w:eastAsia="Times New Roman" w:hAnsi="Times New Roman" w:cs="Times New Roman"/>
          <w:snapToGrid w:val="0"/>
          <w:kern w:val="0"/>
          <w:sz w:val="24"/>
          <w:szCs w:val="20"/>
          <w14:ligatures w14:val="none"/>
        </w:rPr>
        <w:t xml:space="preserve"> (Seal)</w:t>
      </w:r>
    </w:p>
    <w:p w14:paraId="4E46E833"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76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 </w:t>
      </w:r>
      <w:r w:rsidRPr="007B4E20">
        <w:rPr>
          <w:rFonts w:ascii="Times New Roman" w:eastAsia="Times New Roman" w:hAnsi="Times New Roman" w:cs="Times New Roman"/>
          <w:snapToGrid w:val="0"/>
          <w:kern w:val="0"/>
          <w:sz w:val="24"/>
          <w:szCs w:val="20"/>
          <w14:ligatures w14:val="none"/>
        </w:rPr>
        <w:tab/>
        <w:t>Surety</w:t>
      </w:r>
    </w:p>
    <w:p w14:paraId="1146D1E9"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64EF81E7"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Countersigned:</w:t>
      </w:r>
    </w:p>
    <w:p w14:paraId="535765D7"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5AEACAA9"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By  </w:t>
      </w:r>
      <w:r w:rsidRPr="007B4E20">
        <w:rPr>
          <w:rFonts w:ascii="Times New Roman" w:eastAsia="Times New Roman" w:hAnsi="Times New Roman" w:cs="Times New Roman"/>
          <w:snapToGrid w:val="0"/>
          <w:kern w:val="0"/>
          <w:sz w:val="24"/>
          <w:szCs w:val="20"/>
          <w:u w:val="single"/>
          <w14:ligatures w14:val="none"/>
        </w:rPr>
        <w:t xml:space="preserve">                                                                         </w:t>
      </w:r>
    </w:p>
    <w:p w14:paraId="7C6DA243"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144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          Resident Agent</w:t>
      </w:r>
    </w:p>
    <w:p w14:paraId="14F6E19F"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5E3A5F36"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The Attorney-in-Fact (Resident Agent), who executes this Bond in behalf of the surety company, must attach a copy of their power-of-attorney as evidence of their authority.</w:t>
      </w:r>
    </w:p>
    <w:p w14:paraId="00637B47"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p>
    <w:p w14:paraId="037D1269"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p>
    <w:p w14:paraId="703801C9"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p>
    <w:p w14:paraId="2FA97AB6" w14:textId="61F04E76" w:rsidR="00ED518D" w:rsidRDefault="00ED518D">
      <w:pPr>
        <w:rPr>
          <w:rFonts w:ascii="Times New Roman" w:eastAsia="Times New Roman" w:hAnsi="Times New Roman" w:cs="Times New Roman"/>
          <w:snapToGrid w:val="0"/>
          <w:kern w:val="0"/>
          <w:sz w:val="24"/>
          <w:szCs w:val="20"/>
          <w14:ligatures w14:val="none"/>
        </w:rPr>
      </w:pPr>
      <w:r>
        <w:rPr>
          <w:rFonts w:ascii="Times New Roman" w:eastAsia="Times New Roman" w:hAnsi="Times New Roman" w:cs="Times New Roman"/>
          <w:snapToGrid w:val="0"/>
          <w:kern w:val="0"/>
          <w:sz w:val="24"/>
          <w:szCs w:val="20"/>
          <w14:ligatures w14:val="none"/>
        </w:rPr>
        <w:br w:type="page"/>
      </w:r>
    </w:p>
    <w:p w14:paraId="487CCFAE" w14:textId="77777777" w:rsidR="007B4E20" w:rsidRPr="007B4E20" w:rsidRDefault="007B4E20" w:rsidP="007B4E20">
      <w:pPr>
        <w:keepNext/>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eastAsia="Times New Roman" w:hAnsi="Times New Roman" w:cs="Times New Roman"/>
          <w:b/>
          <w:snapToGrid w:val="0"/>
          <w:kern w:val="0"/>
          <w:sz w:val="32"/>
          <w:szCs w:val="20"/>
          <w14:ligatures w14:val="none"/>
        </w:rPr>
      </w:pPr>
      <w:bookmarkStart w:id="37" w:name="_Toc464563439"/>
      <w:bookmarkStart w:id="38" w:name="_Toc480284567"/>
      <w:bookmarkStart w:id="39" w:name="_Toc70522725"/>
      <w:bookmarkStart w:id="40" w:name="_Toc160193908"/>
      <w:bookmarkStart w:id="41" w:name="_Toc287442065"/>
      <w:r w:rsidRPr="007B4E20">
        <w:rPr>
          <w:rFonts w:ascii="Times New Roman" w:eastAsia="Times New Roman" w:hAnsi="Times New Roman" w:cs="Times New Roman"/>
          <w:b/>
          <w:snapToGrid w:val="0"/>
          <w:kern w:val="0"/>
          <w:sz w:val="32"/>
          <w:szCs w:val="20"/>
          <w14:ligatures w14:val="none"/>
        </w:rPr>
        <w:lastRenderedPageBreak/>
        <w:t>NOTICE TO PROCEED</w:t>
      </w:r>
      <w:bookmarkEnd w:id="37"/>
      <w:bookmarkEnd w:id="38"/>
      <w:bookmarkEnd w:id="39"/>
      <w:bookmarkEnd w:id="40"/>
    </w:p>
    <w:p w14:paraId="7738134F" w14:textId="77777777" w:rsidR="007B4E20" w:rsidRPr="007B4E20" w:rsidRDefault="007B4E20" w:rsidP="007B4E20">
      <w:pPr>
        <w:widowControl w:val="0"/>
        <w:spacing w:after="0" w:line="240" w:lineRule="auto"/>
        <w:rPr>
          <w:rFonts w:ascii="Times New Roman" w:eastAsia="Times New Roman" w:hAnsi="Times New Roman" w:cs="Times New Roman"/>
          <w:snapToGrid w:val="0"/>
          <w:kern w:val="0"/>
          <w:sz w:val="24"/>
          <w:szCs w:val="20"/>
          <w14:ligatures w14:val="none"/>
        </w:rPr>
      </w:pPr>
    </w:p>
    <w:p w14:paraId="3D49BA61" w14:textId="77777777" w:rsidR="007B4E20" w:rsidRPr="007B4E20" w:rsidRDefault="007B4E20" w:rsidP="007B4E20">
      <w:pPr>
        <w:widowControl w:val="0"/>
        <w:spacing w:after="0" w:line="240" w:lineRule="auto"/>
        <w:rPr>
          <w:rFonts w:ascii="Times New Roman" w:eastAsia="Times New Roman" w:hAnsi="Times New Roman" w:cs="Times New Roman"/>
          <w:snapToGrid w:val="0"/>
          <w:kern w:val="0"/>
          <w:sz w:val="24"/>
          <w:szCs w:val="20"/>
          <w:u w:val="single"/>
          <w14:ligatures w14:val="none"/>
        </w:rPr>
      </w:pPr>
      <w:r w:rsidRPr="007B4E20">
        <w:rPr>
          <w:rFonts w:ascii="Times New Roman" w:eastAsia="Times New Roman" w:hAnsi="Times New Roman" w:cs="Times New Roman"/>
          <w:snapToGrid w:val="0"/>
          <w:kern w:val="0"/>
          <w:sz w:val="24"/>
          <w:szCs w:val="20"/>
          <w14:ligatures w14:val="none"/>
        </w:rPr>
        <w:t>Date:</w:t>
      </w:r>
    </w:p>
    <w:p w14:paraId="507FFEAB" w14:textId="77777777" w:rsidR="007B4E20" w:rsidRPr="007B4E20" w:rsidRDefault="007B4E20" w:rsidP="007B4E20">
      <w:pPr>
        <w:widowControl w:val="0"/>
        <w:spacing w:after="0" w:line="240" w:lineRule="auto"/>
        <w:rPr>
          <w:rFonts w:ascii="Times New Roman" w:eastAsia="Times New Roman" w:hAnsi="Times New Roman" w:cs="Times New Roman"/>
          <w:snapToGrid w:val="0"/>
          <w:kern w:val="0"/>
          <w:sz w:val="24"/>
          <w:szCs w:val="20"/>
          <w14:ligatures w14:val="none"/>
        </w:rPr>
      </w:pPr>
    </w:p>
    <w:p w14:paraId="5959C162" w14:textId="77777777" w:rsidR="007B4E20" w:rsidRPr="007B4E20" w:rsidRDefault="007B4E20" w:rsidP="007B4E20">
      <w:pPr>
        <w:widowControl w:val="0"/>
        <w:spacing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To:</w:t>
      </w:r>
    </w:p>
    <w:p w14:paraId="635CAF94" w14:textId="77777777" w:rsidR="007B4E20" w:rsidRPr="007B4E20" w:rsidRDefault="007B4E20" w:rsidP="007B4E20">
      <w:pPr>
        <w:widowControl w:val="0"/>
        <w:spacing w:after="0" w:line="240" w:lineRule="auto"/>
        <w:rPr>
          <w:rFonts w:ascii="Times New Roman" w:eastAsia="Times New Roman" w:hAnsi="Times New Roman" w:cs="Times New Roman"/>
          <w:snapToGrid w:val="0"/>
          <w:kern w:val="0"/>
          <w:sz w:val="24"/>
          <w:szCs w:val="20"/>
          <w14:ligatures w14:val="none"/>
        </w:rPr>
      </w:pPr>
    </w:p>
    <w:p w14:paraId="75C8BEF1" w14:textId="77777777" w:rsidR="007B4E20" w:rsidRPr="007B4E20" w:rsidRDefault="007B4E20" w:rsidP="007B4E20">
      <w:pPr>
        <w:widowControl w:val="0"/>
        <w:spacing w:after="0" w:line="240" w:lineRule="auto"/>
        <w:rPr>
          <w:rFonts w:ascii="Times New Roman" w:eastAsia="Times New Roman" w:hAnsi="Times New Roman" w:cs="Times New Roman"/>
          <w:snapToGrid w:val="0"/>
          <w:kern w:val="0"/>
          <w:sz w:val="24"/>
          <w:szCs w:val="20"/>
          <w14:ligatures w14:val="none"/>
        </w:rPr>
      </w:pPr>
    </w:p>
    <w:p w14:paraId="31521F42" w14:textId="77777777" w:rsidR="007B4E20" w:rsidRPr="007B4E20" w:rsidRDefault="007B4E20" w:rsidP="007B4E20">
      <w:pPr>
        <w:widowControl w:val="0"/>
        <w:spacing w:after="0" w:line="240" w:lineRule="auto"/>
        <w:rPr>
          <w:rFonts w:ascii="Times New Roman" w:eastAsia="Times New Roman" w:hAnsi="Times New Roman" w:cs="Times New Roman"/>
          <w:snapToGrid w:val="0"/>
          <w:kern w:val="0"/>
          <w:sz w:val="24"/>
          <w:szCs w:val="20"/>
          <w14:ligatures w14:val="none"/>
        </w:rPr>
      </w:pPr>
    </w:p>
    <w:p w14:paraId="3685FC9F" w14:textId="77777777" w:rsidR="007B4E20" w:rsidRPr="007B4E20" w:rsidRDefault="007B4E20" w:rsidP="007B4E20">
      <w:pPr>
        <w:widowControl w:val="0"/>
        <w:spacing w:after="0" w:line="240" w:lineRule="auto"/>
        <w:rPr>
          <w:rFonts w:ascii="Times New Roman" w:eastAsia="Times New Roman" w:hAnsi="Times New Roman" w:cs="Times New Roman"/>
          <w:snapToGrid w:val="0"/>
          <w:kern w:val="0"/>
          <w:sz w:val="24"/>
          <w:szCs w:val="20"/>
          <w14:ligatures w14:val="none"/>
        </w:rPr>
      </w:pPr>
    </w:p>
    <w:p w14:paraId="49988268" w14:textId="21C37455" w:rsidR="00E86E69" w:rsidRPr="00E86E69" w:rsidRDefault="007B4E20" w:rsidP="00E86E69">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Cs/>
          <w:iCs/>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Project:</w:t>
      </w:r>
      <w:r w:rsidRPr="007B4E20">
        <w:rPr>
          <w:rFonts w:ascii="Times New Roman" w:eastAsia="Times New Roman" w:hAnsi="Times New Roman" w:cs="Times New Roman"/>
          <w:snapToGrid w:val="0"/>
          <w:kern w:val="0"/>
          <w:sz w:val="24"/>
          <w:szCs w:val="20"/>
          <w14:ligatures w14:val="none"/>
        </w:rPr>
        <w:tab/>
      </w:r>
      <w:r w:rsidR="00E86E69" w:rsidRPr="00E86E69">
        <w:rPr>
          <w:rFonts w:ascii="Times New Roman" w:eastAsia="Times New Roman" w:hAnsi="Times New Roman" w:cs="Times New Roman"/>
          <w:bCs/>
          <w:iCs/>
          <w:snapToGrid w:val="0"/>
          <w:kern w:val="0"/>
          <w:sz w:val="24"/>
          <w:szCs w:val="20"/>
          <w14:ligatures w14:val="none"/>
        </w:rPr>
        <w:t xml:space="preserve">1300 WEST IMPROVEMENTS </w:t>
      </w:r>
    </w:p>
    <w:p w14:paraId="7ACFA353" w14:textId="52CDD8BD" w:rsidR="00E86E69" w:rsidRPr="00E86E69" w:rsidRDefault="00E86E69" w:rsidP="00E86E69">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Cs/>
          <w:iCs/>
          <w:snapToGrid w:val="0"/>
          <w:kern w:val="0"/>
          <w:sz w:val="24"/>
          <w:szCs w:val="20"/>
          <w14:ligatures w14:val="none"/>
        </w:rPr>
      </w:pPr>
      <w:r w:rsidRPr="00E86E69">
        <w:rPr>
          <w:rFonts w:ascii="Times New Roman" w:eastAsia="Times New Roman" w:hAnsi="Times New Roman" w:cs="Times New Roman"/>
          <w:bCs/>
          <w:iCs/>
          <w:snapToGrid w:val="0"/>
          <w:kern w:val="0"/>
          <w:sz w:val="24"/>
          <w:szCs w:val="20"/>
          <w14:ligatures w14:val="none"/>
        </w:rPr>
        <w:tab/>
      </w:r>
      <w:r w:rsidRPr="00E86E69">
        <w:rPr>
          <w:rFonts w:ascii="Times New Roman" w:eastAsia="Times New Roman" w:hAnsi="Times New Roman" w:cs="Times New Roman"/>
          <w:bCs/>
          <w:iCs/>
          <w:snapToGrid w:val="0"/>
          <w:kern w:val="0"/>
          <w:sz w:val="24"/>
          <w:szCs w:val="20"/>
          <w14:ligatures w14:val="none"/>
        </w:rPr>
        <w:tab/>
        <w:t>FROM 3310 SOUTH TO 3390 SOUTH</w:t>
      </w:r>
    </w:p>
    <w:p w14:paraId="56FFFC54" w14:textId="0AB9954D" w:rsidR="007B4E20" w:rsidRPr="007B4E20" w:rsidRDefault="007B4E20" w:rsidP="00E86E69">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u w:val="single"/>
          <w14:ligatures w14:val="none"/>
        </w:rPr>
      </w:pPr>
    </w:p>
    <w:p w14:paraId="357FF3AA"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720"/>
        <w:rPr>
          <w:rFonts w:ascii="Times New Roman" w:eastAsia="Times New Roman" w:hAnsi="Times New Roman" w:cs="Times New Roman"/>
          <w:snapToGrid w:val="0"/>
          <w:kern w:val="0"/>
          <w:sz w:val="24"/>
          <w:szCs w:val="20"/>
          <w14:ligatures w14:val="none"/>
        </w:rPr>
      </w:pPr>
    </w:p>
    <w:p w14:paraId="08B38FBC" w14:textId="7D55BF62"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You are hereby notified to commence work in accordance with the Contract for Construction dated </w:t>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14:ligatures w14:val="none"/>
        </w:rPr>
        <w:t>, 202</w:t>
      </w:r>
      <w:r w:rsidR="00E86E69">
        <w:rPr>
          <w:rFonts w:ascii="Times New Roman" w:eastAsia="Times New Roman" w:hAnsi="Times New Roman" w:cs="Times New Roman"/>
          <w:snapToGrid w:val="0"/>
          <w:kern w:val="0"/>
          <w:sz w:val="24"/>
          <w:szCs w:val="20"/>
          <w14:ligatures w14:val="none"/>
        </w:rPr>
        <w:t>5</w:t>
      </w:r>
      <w:r w:rsidRPr="007B4E20">
        <w:rPr>
          <w:rFonts w:ascii="Times New Roman" w:eastAsia="Times New Roman" w:hAnsi="Times New Roman" w:cs="Times New Roman"/>
          <w:snapToGrid w:val="0"/>
          <w:kern w:val="0"/>
          <w:sz w:val="24"/>
          <w:szCs w:val="20"/>
          <w14:ligatures w14:val="none"/>
        </w:rPr>
        <w:t xml:space="preserve">.  The date of substantial completion of all work is </w:t>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14:ligatures w14:val="none"/>
        </w:rPr>
        <w:t>, 202</w:t>
      </w:r>
      <w:r w:rsidR="00E86E69">
        <w:rPr>
          <w:rFonts w:ascii="Times New Roman" w:eastAsia="Times New Roman" w:hAnsi="Times New Roman" w:cs="Times New Roman"/>
          <w:snapToGrid w:val="0"/>
          <w:kern w:val="0"/>
          <w:sz w:val="24"/>
          <w:szCs w:val="20"/>
          <w14:ligatures w14:val="none"/>
        </w:rPr>
        <w:t>5</w:t>
      </w:r>
      <w:r w:rsidRPr="007B4E20">
        <w:rPr>
          <w:rFonts w:ascii="Times New Roman" w:eastAsia="Times New Roman" w:hAnsi="Times New Roman" w:cs="Times New Roman"/>
          <w:snapToGrid w:val="0"/>
          <w:kern w:val="0"/>
          <w:sz w:val="24"/>
          <w:szCs w:val="20"/>
          <w14:ligatures w14:val="none"/>
        </w:rPr>
        <w:t xml:space="preserve">, and the date of completion and readiness for final payment is </w:t>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14:ligatures w14:val="none"/>
        </w:rPr>
        <w:t>, 202</w:t>
      </w:r>
      <w:r w:rsidR="00E86E69">
        <w:rPr>
          <w:rFonts w:ascii="Times New Roman" w:eastAsia="Times New Roman" w:hAnsi="Times New Roman" w:cs="Times New Roman"/>
          <w:snapToGrid w:val="0"/>
          <w:kern w:val="0"/>
          <w:sz w:val="24"/>
          <w:szCs w:val="20"/>
          <w14:ligatures w14:val="none"/>
        </w:rPr>
        <w:t>5</w:t>
      </w:r>
      <w:r w:rsidRPr="007B4E20">
        <w:rPr>
          <w:rFonts w:ascii="Times New Roman" w:eastAsia="Times New Roman" w:hAnsi="Times New Roman" w:cs="Times New Roman"/>
          <w:snapToGrid w:val="0"/>
          <w:kern w:val="0"/>
          <w:sz w:val="24"/>
          <w:szCs w:val="20"/>
          <w14:ligatures w14:val="none"/>
        </w:rPr>
        <w:t xml:space="preserve">. The Contract for Construction contains a liquidated damages clause for </w:t>
      </w:r>
      <w:r w:rsidR="005A782B">
        <w:rPr>
          <w:rFonts w:ascii="Times New Roman" w:eastAsia="Times New Roman" w:hAnsi="Times New Roman" w:cs="Times New Roman"/>
          <w:snapToGrid w:val="0"/>
          <w:kern w:val="0"/>
          <w:sz w:val="24"/>
          <w:szCs w:val="20"/>
          <w14:ligatures w14:val="none"/>
        </w:rPr>
        <w:t>missed milestones</w:t>
      </w:r>
      <w:r w:rsidR="009304FC">
        <w:rPr>
          <w:rFonts w:ascii="Times New Roman" w:eastAsia="Times New Roman" w:hAnsi="Times New Roman" w:cs="Times New Roman"/>
          <w:snapToGrid w:val="0"/>
          <w:kern w:val="0"/>
          <w:sz w:val="24"/>
          <w:szCs w:val="20"/>
          <w14:ligatures w14:val="none"/>
        </w:rPr>
        <w:t>, if any,</w:t>
      </w:r>
      <w:r w:rsidR="005A782B">
        <w:rPr>
          <w:rFonts w:ascii="Times New Roman" w:eastAsia="Times New Roman" w:hAnsi="Times New Roman" w:cs="Times New Roman"/>
          <w:snapToGrid w:val="0"/>
          <w:kern w:val="0"/>
          <w:sz w:val="24"/>
          <w:szCs w:val="20"/>
          <w14:ligatures w14:val="none"/>
        </w:rPr>
        <w:t xml:space="preserve"> and/or </w:t>
      </w:r>
      <w:r w:rsidRPr="007B4E20">
        <w:rPr>
          <w:rFonts w:ascii="Times New Roman" w:eastAsia="Times New Roman" w:hAnsi="Times New Roman" w:cs="Times New Roman"/>
          <w:snapToGrid w:val="0"/>
          <w:kern w:val="0"/>
          <w:sz w:val="24"/>
          <w:szCs w:val="20"/>
          <w14:ligatures w14:val="none"/>
        </w:rPr>
        <w:t>work unfinished by the above dates in the amount of [$1,</w:t>
      </w:r>
      <w:r w:rsidR="005A782B">
        <w:rPr>
          <w:rFonts w:ascii="Times New Roman" w:eastAsia="Times New Roman" w:hAnsi="Times New Roman" w:cs="Times New Roman"/>
          <w:snapToGrid w:val="0"/>
          <w:kern w:val="0"/>
          <w:sz w:val="24"/>
          <w:szCs w:val="20"/>
          <w14:ligatures w14:val="none"/>
        </w:rPr>
        <w:t>5</w:t>
      </w:r>
      <w:r w:rsidRPr="007B4E20">
        <w:rPr>
          <w:rFonts w:ascii="Times New Roman" w:eastAsia="Times New Roman" w:hAnsi="Times New Roman" w:cs="Times New Roman"/>
          <w:snapToGrid w:val="0"/>
          <w:kern w:val="0"/>
          <w:sz w:val="24"/>
          <w:szCs w:val="20"/>
          <w14:ligatures w14:val="none"/>
        </w:rPr>
        <w:t>00] per day.</w:t>
      </w:r>
    </w:p>
    <w:p w14:paraId="6B9DE401"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u w:val="single"/>
          <w14:ligatures w14:val="none"/>
        </w:rPr>
      </w:pPr>
    </w:p>
    <w:p w14:paraId="2340E9DC"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Nibley City, Utah</w:t>
      </w:r>
    </w:p>
    <w:p w14:paraId="0C585B31"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By:</w:t>
      </w:r>
    </w:p>
    <w:p w14:paraId="34AF181B"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p>
    <w:p w14:paraId="3C3C8B37"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Title:</w:t>
      </w:r>
    </w:p>
    <w:p w14:paraId="4700211B"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p>
    <w:p w14:paraId="6B02EE09"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p>
    <w:p w14:paraId="6A72B851"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ACCEPTANCE OF NOTICE</w:t>
      </w:r>
    </w:p>
    <w:p w14:paraId="4E15EEBD"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Receipt of the above Notice to Proceed is hereby acknowledged. </w:t>
      </w:r>
    </w:p>
    <w:p w14:paraId="3A74B768"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p>
    <w:p w14:paraId="2AACD617"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By:</w:t>
      </w:r>
    </w:p>
    <w:p w14:paraId="439E0ADE"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p>
    <w:p w14:paraId="2113D0AD"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Title:</w:t>
      </w:r>
    </w:p>
    <w:p w14:paraId="10393127"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p>
    <w:p w14:paraId="355C51D7" w14:textId="636B7983" w:rsidR="004E7206"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Date:</w:t>
      </w:r>
      <w:bookmarkEnd w:id="41"/>
    </w:p>
    <w:p w14:paraId="31BC7774"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Garamond" w:eastAsia="Times New Roman" w:hAnsi="Garamond" w:cs="Times New Roman"/>
          <w:snapToGrid w:val="0"/>
          <w:kern w:val="0"/>
          <w:sz w:val="24"/>
          <w:szCs w:val="20"/>
          <w14:ligatures w14:val="none"/>
        </w:rPr>
        <w:sectPr w:rsidR="007B4E20" w:rsidRPr="007B4E20" w:rsidSect="002D15AC">
          <w:endnotePr>
            <w:numFmt w:val="decimal"/>
          </w:endnotePr>
          <w:pgSz w:w="12240" w:h="15840"/>
          <w:pgMar w:top="864" w:right="1440" w:bottom="1008" w:left="1080" w:header="864" w:footer="288" w:gutter="0"/>
          <w:cols w:space="720"/>
          <w:noEndnote/>
          <w:docGrid w:linePitch="326"/>
        </w:sectPr>
      </w:pPr>
    </w:p>
    <w:p w14:paraId="263F6885"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snapToGrid w:val="0"/>
          <w:kern w:val="0"/>
          <w:sz w:val="24"/>
          <w:szCs w:val="20"/>
          <w14:ligatures w14:val="none"/>
        </w:rPr>
      </w:pPr>
      <w:r w:rsidRPr="007B4E20">
        <w:rPr>
          <w:rFonts w:ascii="Arial" w:eastAsia="Times New Roman" w:hAnsi="Arial" w:cs="Times New Roman"/>
          <w:snapToGrid w:val="0"/>
          <w:kern w:val="0"/>
          <w:sz w:val="24"/>
          <w:szCs w:val="20"/>
          <w14:ligatures w14:val="none"/>
        </w:rPr>
        <w:lastRenderedPageBreak/>
        <w:t>NIBLEY CITY</w:t>
      </w:r>
    </w:p>
    <w:p w14:paraId="699985D0" w14:textId="77777777" w:rsidR="007B4E20" w:rsidRPr="007B4E20" w:rsidRDefault="007B4E20" w:rsidP="007B4E20">
      <w:pPr>
        <w:keepNext/>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eastAsia="Times New Roman" w:hAnsi="Times New Roman" w:cs="Times New Roman"/>
          <w:b/>
          <w:snapToGrid w:val="0"/>
          <w:kern w:val="0"/>
          <w:sz w:val="32"/>
          <w:szCs w:val="20"/>
          <w14:ligatures w14:val="none"/>
        </w:rPr>
      </w:pPr>
      <w:bookmarkStart w:id="42" w:name="_Toc480284568"/>
      <w:bookmarkStart w:id="43" w:name="_Toc70522726"/>
      <w:bookmarkStart w:id="44" w:name="_Toc160193909"/>
      <w:r w:rsidRPr="007B4E20">
        <w:rPr>
          <w:rFonts w:ascii="Times New Roman" w:eastAsia="Times New Roman" w:hAnsi="Times New Roman" w:cs="Times New Roman"/>
          <w:b/>
          <w:snapToGrid w:val="0"/>
          <w:kern w:val="0"/>
          <w:sz w:val="32"/>
          <w:szCs w:val="20"/>
          <w14:ligatures w14:val="none"/>
        </w:rPr>
        <w:t>CHANGE ORDER FORM</w:t>
      </w:r>
      <w:bookmarkEnd w:id="42"/>
      <w:bookmarkEnd w:id="43"/>
      <w:bookmarkEnd w:id="44"/>
    </w:p>
    <w:p w14:paraId="41AF720D"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720"/>
        <w:rPr>
          <w:rFonts w:ascii="Times New Roman" w:eastAsia="Times New Roman" w:hAnsi="Times New Roman" w:cs="Times New Roman"/>
          <w:snapToGrid w:val="0"/>
          <w:kern w:val="0"/>
          <w:sz w:val="24"/>
          <w:szCs w:val="20"/>
          <w14:ligatures w14:val="none"/>
        </w:rPr>
      </w:pPr>
    </w:p>
    <w:p w14:paraId="02B72F5F"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Arial" w:eastAsia="Times New Roman" w:hAnsi="Arial" w:cs="Times New Roman"/>
          <w:snapToGrid w:val="0"/>
          <w:kern w:val="0"/>
          <w:sz w:val="24"/>
          <w:szCs w:val="20"/>
          <w:u w:val="single"/>
          <w14:ligatures w14:val="none"/>
        </w:rPr>
      </w:pPr>
      <w:r w:rsidRPr="007B4E20">
        <w:rPr>
          <w:rFonts w:ascii="Arial" w:eastAsia="Times New Roman" w:hAnsi="Arial" w:cs="Times New Roman"/>
          <w:snapToGrid w:val="0"/>
          <w:kern w:val="0"/>
          <w:sz w:val="24"/>
          <w:szCs w:val="20"/>
          <w14:ligatures w14:val="none"/>
        </w:rPr>
        <w:t>CHANGE ORDER # :</w:t>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14:ligatures w14:val="none"/>
        </w:rPr>
        <w:tab/>
      </w:r>
      <w:r w:rsidRPr="007B4E20">
        <w:rPr>
          <w:rFonts w:ascii="Arial" w:eastAsia="Times New Roman" w:hAnsi="Arial" w:cs="Times New Roman"/>
          <w:snapToGrid w:val="0"/>
          <w:kern w:val="0"/>
          <w:sz w:val="24"/>
          <w:szCs w:val="20"/>
          <w14:ligatures w14:val="none"/>
        </w:rPr>
        <w:tab/>
        <w:t>DATE</w:t>
      </w:r>
      <w:r w:rsidRPr="007B4E20">
        <w:rPr>
          <w:rFonts w:ascii="Arial" w:eastAsia="Times New Roman" w:hAnsi="Arial" w:cs="Times New Roman"/>
          <w:snapToGrid w:val="0"/>
          <w:kern w:val="0"/>
          <w:sz w:val="24"/>
          <w:szCs w:val="20"/>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p>
    <w:p w14:paraId="64211EC7" w14:textId="6AB558DD" w:rsidR="00E86E69" w:rsidRPr="00E86E69" w:rsidRDefault="007B4E20" w:rsidP="00E86E69">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Cs/>
          <w:iCs/>
          <w:snapToGrid w:val="0"/>
          <w:kern w:val="0"/>
          <w:sz w:val="24"/>
          <w:szCs w:val="20"/>
          <w14:ligatures w14:val="none"/>
        </w:rPr>
      </w:pPr>
      <w:r w:rsidRPr="007B4E20">
        <w:rPr>
          <w:rFonts w:ascii="Arial" w:eastAsia="Times New Roman" w:hAnsi="Arial" w:cs="Times New Roman"/>
          <w:snapToGrid w:val="0"/>
          <w:kern w:val="0"/>
          <w:sz w:val="24"/>
          <w:szCs w:val="20"/>
          <w14:ligatures w14:val="none"/>
        </w:rPr>
        <w:t>PROJECT NAME</w:t>
      </w:r>
      <w:r w:rsidRPr="007B4E20">
        <w:rPr>
          <w:rFonts w:ascii="Arial" w:eastAsia="Times New Roman" w:hAnsi="Arial" w:cs="Times New Roman"/>
          <w:snapToGrid w:val="0"/>
          <w:kern w:val="0"/>
          <w:sz w:val="24"/>
          <w:szCs w:val="20"/>
          <w14:ligatures w14:val="none"/>
        </w:rPr>
        <w:tab/>
      </w:r>
      <w:r w:rsidR="00E86E69" w:rsidRPr="00E86E69">
        <w:rPr>
          <w:rFonts w:ascii="Arial" w:eastAsia="Times New Roman" w:hAnsi="Arial" w:cs="Times New Roman"/>
          <w:bCs/>
          <w:iCs/>
          <w:snapToGrid w:val="0"/>
          <w:kern w:val="0"/>
          <w:sz w:val="24"/>
          <w:szCs w:val="20"/>
          <w14:ligatures w14:val="none"/>
        </w:rPr>
        <w:t xml:space="preserve">1300 WEST IMPROVEMENTS </w:t>
      </w:r>
    </w:p>
    <w:p w14:paraId="65A69B45" w14:textId="5129BBAB" w:rsidR="00E86E69" w:rsidRPr="00E86E69" w:rsidRDefault="00E86E69" w:rsidP="00E86E69">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Cs/>
          <w:iCs/>
          <w:snapToGrid w:val="0"/>
          <w:kern w:val="0"/>
          <w:sz w:val="24"/>
          <w:szCs w:val="20"/>
          <w14:ligatures w14:val="none"/>
        </w:rPr>
      </w:pPr>
      <w:r w:rsidRPr="00E86E69">
        <w:rPr>
          <w:rFonts w:ascii="Arial" w:eastAsia="Times New Roman" w:hAnsi="Arial" w:cs="Times New Roman"/>
          <w:bCs/>
          <w:iCs/>
          <w:snapToGrid w:val="0"/>
          <w:kern w:val="0"/>
          <w:sz w:val="24"/>
          <w:szCs w:val="20"/>
          <w14:ligatures w14:val="none"/>
        </w:rPr>
        <w:tab/>
      </w:r>
      <w:r w:rsidRPr="00E86E69">
        <w:rPr>
          <w:rFonts w:ascii="Arial" w:eastAsia="Times New Roman" w:hAnsi="Arial" w:cs="Times New Roman"/>
          <w:bCs/>
          <w:iCs/>
          <w:snapToGrid w:val="0"/>
          <w:kern w:val="0"/>
          <w:sz w:val="24"/>
          <w:szCs w:val="20"/>
          <w14:ligatures w14:val="none"/>
        </w:rPr>
        <w:tab/>
      </w:r>
      <w:r w:rsidRPr="00E86E69">
        <w:rPr>
          <w:rFonts w:ascii="Arial" w:eastAsia="Times New Roman" w:hAnsi="Arial" w:cs="Times New Roman"/>
          <w:bCs/>
          <w:iCs/>
          <w:snapToGrid w:val="0"/>
          <w:kern w:val="0"/>
          <w:sz w:val="24"/>
          <w:szCs w:val="20"/>
          <w14:ligatures w14:val="none"/>
        </w:rPr>
        <w:tab/>
        <w:t>FROM 3310 SOUTH TO 3390 SOUTH</w:t>
      </w:r>
    </w:p>
    <w:p w14:paraId="30A4EB51" w14:textId="439FA43F" w:rsidR="004B7BE8" w:rsidRPr="007B4E20" w:rsidRDefault="004B7BE8" w:rsidP="00E86E69">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kern w:val="0"/>
          <w:sz w:val="24"/>
          <w:szCs w:val="20"/>
          <w14:ligatures w14:val="none"/>
        </w:rPr>
      </w:pPr>
    </w:p>
    <w:p w14:paraId="65FEFE6F"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Arial" w:eastAsia="Times New Roman" w:hAnsi="Arial" w:cs="Times New Roman"/>
          <w:snapToGrid w:val="0"/>
          <w:kern w:val="0"/>
          <w:sz w:val="24"/>
          <w:szCs w:val="20"/>
          <w:u w:val="single"/>
          <w14:ligatures w14:val="none"/>
        </w:rPr>
      </w:pPr>
    </w:p>
    <w:p w14:paraId="0273CFF4"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Arial" w:eastAsia="Times New Roman" w:hAnsi="Arial" w:cs="Times New Roman"/>
          <w:snapToGrid w:val="0"/>
          <w:kern w:val="0"/>
          <w:sz w:val="24"/>
          <w:szCs w:val="20"/>
          <w:u w:val="single"/>
          <w14:ligatures w14:val="none"/>
        </w:rPr>
      </w:pPr>
      <w:r w:rsidRPr="007B4E20">
        <w:rPr>
          <w:rFonts w:ascii="Arial" w:eastAsia="Times New Roman" w:hAnsi="Arial" w:cs="Times New Roman"/>
          <w:snapToGrid w:val="0"/>
          <w:kern w:val="0"/>
          <w:sz w:val="24"/>
          <w:szCs w:val="20"/>
          <w14:ligatures w14:val="none"/>
        </w:rPr>
        <w:t>CONTRACTOR</w:t>
      </w:r>
      <w:r w:rsidRPr="007B4E20">
        <w:rPr>
          <w:rFonts w:ascii="Arial" w:eastAsia="Times New Roman" w:hAnsi="Arial" w:cs="Times New Roman"/>
          <w:snapToGrid w:val="0"/>
          <w:kern w:val="0"/>
          <w:sz w:val="24"/>
          <w:szCs w:val="20"/>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p>
    <w:p w14:paraId="2FFD7F23"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Arial" w:eastAsia="Times New Roman" w:hAnsi="Arial" w:cs="Times New Roman"/>
          <w:snapToGrid w:val="0"/>
          <w:kern w:val="0"/>
          <w:sz w:val="24"/>
          <w:szCs w:val="20"/>
          <w14:ligatures w14:val="none"/>
        </w:rPr>
      </w:pPr>
      <w:r w:rsidRPr="007B4E20">
        <w:rPr>
          <w:rFonts w:ascii="Arial" w:eastAsia="Times New Roman" w:hAnsi="Arial" w:cs="Times New Roman"/>
          <w:snapToGrid w:val="0"/>
          <w:kern w:val="0"/>
          <w:sz w:val="24"/>
          <w:szCs w:val="20"/>
          <w14:ligatures w14:val="none"/>
        </w:rPr>
        <w:t>DESCRIPTION:</w:t>
      </w:r>
    </w:p>
    <w:p w14:paraId="2B031DBD"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right"/>
        <w:rPr>
          <w:rFonts w:ascii="Arial" w:eastAsia="Times New Roman" w:hAnsi="Arial" w:cs="Times New Roman"/>
          <w:snapToGrid w:val="0"/>
          <w:kern w:val="0"/>
          <w:sz w:val="24"/>
          <w:szCs w:val="20"/>
          <w14:ligatures w14:val="none"/>
        </w:rPr>
      </w:pPr>
      <w:r w:rsidRPr="007B4E20">
        <w:rPr>
          <w:rFonts w:ascii="Arial" w:eastAsia="Times New Roman" w:hAnsi="Arial" w:cs="Times New Roman"/>
          <w:snapToGrid w:val="0"/>
          <w:kern w:val="0"/>
          <w:sz w:val="24"/>
          <w:szCs w:val="20"/>
          <w:u w:val="single"/>
          <w14:ligatures w14:val="none"/>
        </w:rPr>
        <w:t>Item</w:t>
      </w:r>
      <w:r w:rsidRPr="007B4E20">
        <w:rPr>
          <w:rFonts w:ascii="Arial" w:eastAsia="Times New Roman" w:hAnsi="Arial" w:cs="Times New Roman"/>
          <w:snapToGrid w:val="0"/>
          <w:kern w:val="0"/>
          <w:sz w:val="24"/>
          <w:szCs w:val="20"/>
          <w14:ligatures w14:val="none"/>
        </w:rPr>
        <w:tab/>
      </w:r>
      <w:r w:rsidRPr="007B4E20">
        <w:rPr>
          <w:rFonts w:ascii="Arial" w:eastAsia="Times New Roman" w:hAnsi="Arial" w:cs="Times New Roman"/>
          <w:snapToGrid w:val="0"/>
          <w:kern w:val="0"/>
          <w:sz w:val="24"/>
          <w:szCs w:val="20"/>
          <w14:ligatures w14:val="none"/>
        </w:rPr>
        <w:tab/>
      </w:r>
      <w:r w:rsidRPr="007B4E20">
        <w:rPr>
          <w:rFonts w:ascii="Arial" w:eastAsia="Times New Roman" w:hAnsi="Arial" w:cs="Times New Roman"/>
          <w:snapToGrid w:val="0"/>
          <w:kern w:val="0"/>
          <w:sz w:val="24"/>
          <w:szCs w:val="20"/>
          <w14:ligatures w14:val="none"/>
        </w:rPr>
        <w:tab/>
      </w:r>
      <w:r w:rsidRPr="007B4E20">
        <w:rPr>
          <w:rFonts w:ascii="Arial" w:eastAsia="Times New Roman" w:hAnsi="Arial" w:cs="Times New Roman"/>
          <w:snapToGrid w:val="0"/>
          <w:kern w:val="0"/>
          <w:sz w:val="24"/>
          <w:szCs w:val="20"/>
          <w:u w:val="single"/>
          <w14:ligatures w14:val="none"/>
        </w:rPr>
        <w:t>Description</w:t>
      </w:r>
      <w:r w:rsidRPr="007B4E20">
        <w:rPr>
          <w:rFonts w:ascii="Arial" w:eastAsia="Times New Roman" w:hAnsi="Arial" w:cs="Times New Roman"/>
          <w:snapToGrid w:val="0"/>
          <w:kern w:val="0"/>
          <w:sz w:val="24"/>
          <w:szCs w:val="20"/>
          <w14:ligatures w14:val="none"/>
        </w:rPr>
        <w:tab/>
      </w:r>
      <w:r w:rsidRPr="007B4E20">
        <w:rPr>
          <w:rFonts w:ascii="Arial" w:eastAsia="Times New Roman" w:hAnsi="Arial" w:cs="Times New Roman"/>
          <w:snapToGrid w:val="0"/>
          <w:kern w:val="0"/>
          <w:sz w:val="24"/>
          <w:szCs w:val="20"/>
          <w14:ligatures w14:val="none"/>
        </w:rPr>
        <w:tab/>
      </w:r>
      <w:r w:rsidRPr="007B4E20">
        <w:rPr>
          <w:rFonts w:ascii="Arial" w:eastAsia="Times New Roman" w:hAnsi="Arial" w:cs="Times New Roman"/>
          <w:snapToGrid w:val="0"/>
          <w:kern w:val="0"/>
          <w:sz w:val="24"/>
          <w:szCs w:val="20"/>
          <w14:ligatures w14:val="none"/>
        </w:rPr>
        <w:tab/>
      </w:r>
      <w:r w:rsidRPr="007B4E20">
        <w:rPr>
          <w:rFonts w:ascii="Arial" w:eastAsia="Times New Roman" w:hAnsi="Arial" w:cs="Times New Roman"/>
          <w:snapToGrid w:val="0"/>
          <w:kern w:val="0"/>
          <w:sz w:val="24"/>
          <w:szCs w:val="20"/>
          <w14:ligatures w14:val="none"/>
        </w:rPr>
        <w:tab/>
      </w:r>
      <w:r w:rsidRPr="007B4E20">
        <w:rPr>
          <w:rFonts w:ascii="Arial" w:eastAsia="Times New Roman" w:hAnsi="Arial" w:cs="Times New Roman"/>
          <w:snapToGrid w:val="0"/>
          <w:kern w:val="0"/>
          <w:sz w:val="24"/>
          <w:szCs w:val="20"/>
          <w14:ligatures w14:val="none"/>
        </w:rPr>
        <w:tab/>
      </w:r>
      <w:r w:rsidRPr="007B4E20">
        <w:rPr>
          <w:rFonts w:ascii="Arial" w:eastAsia="Times New Roman" w:hAnsi="Arial" w:cs="Times New Roman"/>
          <w:snapToGrid w:val="0"/>
          <w:kern w:val="0"/>
          <w:sz w:val="24"/>
          <w:szCs w:val="20"/>
          <w14:ligatures w14:val="none"/>
        </w:rPr>
        <w:tab/>
      </w:r>
      <w:r w:rsidRPr="007B4E20">
        <w:rPr>
          <w:rFonts w:ascii="Arial" w:eastAsia="Times New Roman" w:hAnsi="Arial" w:cs="Times New Roman"/>
          <w:snapToGrid w:val="0"/>
          <w:kern w:val="0"/>
          <w:sz w:val="24"/>
          <w:szCs w:val="20"/>
          <w14:ligatures w14:val="none"/>
        </w:rPr>
        <w:tab/>
      </w:r>
      <w:r w:rsidRPr="007B4E20">
        <w:rPr>
          <w:rFonts w:ascii="Arial" w:eastAsia="Times New Roman" w:hAnsi="Arial" w:cs="Times New Roman"/>
          <w:snapToGrid w:val="0"/>
          <w:kern w:val="0"/>
          <w:sz w:val="24"/>
          <w:szCs w:val="20"/>
          <w:u w:val="single"/>
          <w14:ligatures w14:val="none"/>
        </w:rPr>
        <w:t>Total</w:t>
      </w:r>
    </w:p>
    <w:p w14:paraId="319892BC"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kern w:val="0"/>
          <w:sz w:val="24"/>
          <w:szCs w:val="20"/>
          <w14:ligatures w14:val="none"/>
        </w:rPr>
      </w:pPr>
    </w:p>
    <w:p w14:paraId="4541FD2E"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kern w:val="0"/>
          <w:sz w:val="24"/>
          <w:szCs w:val="20"/>
          <w14:ligatures w14:val="none"/>
        </w:rPr>
      </w:pPr>
    </w:p>
    <w:p w14:paraId="0F9AA11C"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kern w:val="0"/>
          <w:sz w:val="24"/>
          <w:szCs w:val="20"/>
          <w14:ligatures w14:val="none"/>
        </w:rPr>
      </w:pPr>
    </w:p>
    <w:p w14:paraId="3A236904"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kern w:val="0"/>
          <w:sz w:val="24"/>
          <w:szCs w:val="20"/>
          <w14:ligatures w14:val="none"/>
        </w:rPr>
      </w:pPr>
    </w:p>
    <w:p w14:paraId="7B80A0FB"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kern w:val="0"/>
          <w:sz w:val="24"/>
          <w:szCs w:val="20"/>
          <w14:ligatures w14:val="none"/>
        </w:rPr>
      </w:pPr>
    </w:p>
    <w:p w14:paraId="10ACB7EB"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kern w:val="0"/>
          <w:sz w:val="24"/>
          <w:szCs w:val="20"/>
          <w14:ligatures w14:val="none"/>
        </w:rPr>
      </w:pPr>
    </w:p>
    <w:p w14:paraId="4D187A3A"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kern w:val="0"/>
          <w:sz w:val="24"/>
          <w:szCs w:val="20"/>
          <w14:ligatures w14:val="none"/>
        </w:rPr>
      </w:pPr>
    </w:p>
    <w:p w14:paraId="3F15E454"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kern w:val="0"/>
          <w:sz w:val="24"/>
          <w:szCs w:val="20"/>
          <w14:ligatures w14:val="none"/>
        </w:rPr>
      </w:pPr>
    </w:p>
    <w:p w14:paraId="45E53B83"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kern w:val="0"/>
          <w:sz w:val="24"/>
          <w:szCs w:val="20"/>
          <w14:ligatures w14:val="none"/>
        </w:rPr>
      </w:pPr>
    </w:p>
    <w:p w14:paraId="0628F7FF"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kern w:val="0"/>
          <w:sz w:val="24"/>
          <w:szCs w:val="20"/>
          <w14:ligatures w14:val="none"/>
        </w:rPr>
      </w:pPr>
    </w:p>
    <w:p w14:paraId="6CBE9839"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kern w:val="0"/>
          <w:sz w:val="24"/>
          <w:szCs w:val="20"/>
          <w14:ligatures w14:val="none"/>
        </w:rPr>
      </w:pPr>
    </w:p>
    <w:p w14:paraId="66E2B173"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kern w:val="0"/>
          <w:sz w:val="24"/>
          <w:szCs w:val="20"/>
          <w14:ligatures w14:val="none"/>
        </w:rPr>
      </w:pPr>
    </w:p>
    <w:p w14:paraId="21BE749A"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kern w:val="0"/>
          <w:sz w:val="24"/>
          <w:szCs w:val="20"/>
          <w14:ligatures w14:val="none"/>
        </w:rPr>
      </w:pPr>
    </w:p>
    <w:p w14:paraId="228BFA09"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kern w:val="0"/>
          <w:sz w:val="24"/>
          <w:szCs w:val="20"/>
          <w14:ligatures w14:val="none"/>
        </w:rPr>
      </w:pPr>
    </w:p>
    <w:p w14:paraId="6F03E6AF"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kern w:val="0"/>
          <w:sz w:val="24"/>
          <w:szCs w:val="20"/>
          <w:u w:val="single"/>
          <w14:ligatures w14:val="none"/>
        </w:rPr>
      </w:pPr>
      <w:r w:rsidRPr="007B4E20">
        <w:rPr>
          <w:rFonts w:ascii="Arial" w:eastAsia="Times New Roman" w:hAnsi="Arial" w:cs="Times New Roman"/>
          <w:snapToGrid w:val="0"/>
          <w:kern w:val="0"/>
          <w:sz w:val="24"/>
          <w:szCs w:val="20"/>
          <w14:ligatures w14:val="none"/>
        </w:rPr>
        <w:t>CHANGE ORDER AMOUNT</w:t>
      </w:r>
      <w:r w:rsidRPr="007B4E20">
        <w:rPr>
          <w:rFonts w:ascii="Arial" w:eastAsia="Times New Roman" w:hAnsi="Arial" w:cs="Times New Roman"/>
          <w:snapToGrid w:val="0"/>
          <w:kern w:val="0"/>
          <w:sz w:val="24"/>
          <w:szCs w:val="20"/>
          <w14:ligatures w14:val="none"/>
        </w:rPr>
        <w:tab/>
      </w:r>
      <w:r w:rsidRPr="007B4E20">
        <w:rPr>
          <w:rFonts w:ascii="Arial" w:eastAsia="Times New Roman" w:hAnsi="Arial" w:cs="Times New Roman"/>
          <w:snapToGrid w:val="0"/>
          <w:kern w:val="0"/>
          <w:sz w:val="24"/>
          <w:szCs w:val="20"/>
          <w14:ligatures w14:val="none"/>
        </w:rPr>
        <w:tab/>
      </w:r>
      <w:r w:rsidRPr="007B4E20">
        <w:rPr>
          <w:rFonts w:ascii="Arial" w:eastAsia="Times New Roman" w:hAnsi="Arial" w:cs="Times New Roman"/>
          <w:snapToGrid w:val="0"/>
          <w:kern w:val="0"/>
          <w:sz w:val="24"/>
          <w:szCs w:val="20"/>
          <w14:ligatures w14:val="none"/>
        </w:rPr>
        <w:tab/>
        <w:t>$</w:t>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p>
    <w:p w14:paraId="03B5C95B"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napToGrid w:val="0"/>
          <w:kern w:val="0"/>
          <w:sz w:val="24"/>
          <w:szCs w:val="20"/>
          <w14:ligatures w14:val="none"/>
        </w:rPr>
      </w:pPr>
      <w:r w:rsidRPr="007B4E20">
        <w:rPr>
          <w:rFonts w:ascii="Arial" w:eastAsia="Times New Roman" w:hAnsi="Arial" w:cs="Times New Roman"/>
          <w:snapToGrid w:val="0"/>
          <w:kern w:val="0"/>
          <w:sz w:val="24"/>
          <w:szCs w:val="20"/>
          <w:u w:val="single"/>
          <w14:ligatures w14:val="none"/>
        </w:rPr>
        <w:t xml:space="preserve"> </w:t>
      </w:r>
    </w:p>
    <w:p w14:paraId="6FFA4C3F"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Arial" w:eastAsia="Times New Roman" w:hAnsi="Arial" w:cs="Times New Roman"/>
          <w:snapToGrid w:val="0"/>
          <w:kern w:val="0"/>
          <w:sz w:val="24"/>
          <w:szCs w:val="20"/>
          <w:u w:val="single"/>
          <w14:ligatures w14:val="none"/>
        </w:rPr>
      </w:pPr>
      <w:r w:rsidRPr="007B4E20">
        <w:rPr>
          <w:rFonts w:ascii="Arial" w:eastAsia="Times New Roman" w:hAnsi="Arial" w:cs="Times New Roman"/>
          <w:snapToGrid w:val="0"/>
          <w:kern w:val="0"/>
          <w:sz w:val="24"/>
          <w:szCs w:val="20"/>
          <w14:ligatures w14:val="none"/>
        </w:rPr>
        <w:t>TOTAL ADJUSTED CONTRACT AMOUNT</w:t>
      </w:r>
      <w:r w:rsidRPr="007B4E20">
        <w:rPr>
          <w:rFonts w:ascii="Arial" w:eastAsia="Times New Roman" w:hAnsi="Arial" w:cs="Times New Roman"/>
          <w:snapToGrid w:val="0"/>
          <w:kern w:val="0"/>
          <w:sz w:val="24"/>
          <w:szCs w:val="20"/>
          <w14:ligatures w14:val="none"/>
        </w:rPr>
        <w:tab/>
        <w:t>$</w:t>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p>
    <w:p w14:paraId="704C02D2"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Arial" w:eastAsia="Times New Roman" w:hAnsi="Arial" w:cs="Times New Roman"/>
          <w:snapToGrid w:val="0"/>
          <w:kern w:val="0"/>
          <w:sz w:val="24"/>
          <w:szCs w:val="20"/>
          <w:u w:val="single"/>
          <w14:ligatures w14:val="none"/>
        </w:rPr>
      </w:pPr>
      <w:r w:rsidRPr="007B4E20">
        <w:rPr>
          <w:rFonts w:ascii="Arial" w:eastAsia="Times New Roman" w:hAnsi="Arial" w:cs="Times New Roman"/>
          <w:snapToGrid w:val="0"/>
          <w:kern w:val="0"/>
          <w:sz w:val="24"/>
          <w:szCs w:val="20"/>
          <w14:ligatures w14:val="none"/>
        </w:rPr>
        <w:t>TIME EXTENSION PER THIS CHANGE ORDER:</w:t>
      </w:r>
      <w:r w:rsidRPr="007B4E20">
        <w:rPr>
          <w:rFonts w:ascii="Arial" w:eastAsia="Times New Roman" w:hAnsi="Arial" w:cs="Times New Roman"/>
          <w:snapToGrid w:val="0"/>
          <w:kern w:val="0"/>
          <w:sz w:val="24"/>
          <w:szCs w:val="20"/>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p>
    <w:p w14:paraId="2F152EE5"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Arial" w:eastAsia="Times New Roman" w:hAnsi="Arial" w:cs="Times New Roman"/>
          <w:i/>
          <w:snapToGrid w:val="0"/>
          <w:kern w:val="0"/>
          <w:sz w:val="24"/>
          <w:szCs w:val="20"/>
          <w:u w:val="single"/>
          <w14:ligatures w14:val="none"/>
        </w:rPr>
      </w:pPr>
      <w:r w:rsidRPr="007B4E20">
        <w:rPr>
          <w:rFonts w:ascii="Arial" w:eastAsia="Times New Roman" w:hAnsi="Arial" w:cs="Times New Roman"/>
          <w:snapToGrid w:val="0"/>
          <w:kern w:val="0"/>
          <w:sz w:val="24"/>
          <w:szCs w:val="20"/>
          <w14:ligatures w14:val="none"/>
        </w:rPr>
        <w:t>REVISED COMPLETION DATE:</w:t>
      </w:r>
      <w:r w:rsidRPr="007B4E20">
        <w:rPr>
          <w:rFonts w:ascii="Arial" w:eastAsia="Times New Roman" w:hAnsi="Arial" w:cs="Times New Roman"/>
          <w:snapToGrid w:val="0"/>
          <w:kern w:val="0"/>
          <w:sz w:val="24"/>
          <w:szCs w:val="20"/>
          <w14:ligatures w14:val="none"/>
        </w:rPr>
        <w:tab/>
      </w:r>
      <w:r w:rsidRPr="007B4E20">
        <w:rPr>
          <w:rFonts w:ascii="Arial" w:eastAsia="Times New Roman" w:hAnsi="Arial" w:cs="Times New Roman"/>
          <w:i/>
          <w:snapToGrid w:val="0"/>
          <w:kern w:val="0"/>
          <w:sz w:val="24"/>
          <w:szCs w:val="20"/>
          <w14:ligatures w14:val="none"/>
        </w:rPr>
        <w:tab/>
      </w:r>
      <w:r w:rsidRPr="007B4E20">
        <w:rPr>
          <w:rFonts w:ascii="Arial" w:eastAsia="Times New Roman" w:hAnsi="Arial" w:cs="Times New Roman"/>
          <w:i/>
          <w:snapToGrid w:val="0"/>
          <w:kern w:val="0"/>
          <w:sz w:val="24"/>
          <w:szCs w:val="20"/>
          <w14:ligatures w14:val="none"/>
        </w:rPr>
        <w:tab/>
      </w:r>
      <w:r w:rsidRPr="007B4E20">
        <w:rPr>
          <w:rFonts w:ascii="Arial" w:eastAsia="Times New Roman" w:hAnsi="Arial" w:cs="Times New Roman"/>
          <w:i/>
          <w:snapToGrid w:val="0"/>
          <w:kern w:val="0"/>
          <w:sz w:val="24"/>
          <w:szCs w:val="20"/>
          <w14:ligatures w14:val="none"/>
        </w:rPr>
        <w:tab/>
      </w:r>
      <w:r w:rsidRPr="007B4E20">
        <w:rPr>
          <w:rFonts w:ascii="Arial" w:eastAsia="Times New Roman" w:hAnsi="Arial" w:cs="Times New Roman"/>
          <w:i/>
          <w:snapToGrid w:val="0"/>
          <w:kern w:val="0"/>
          <w:sz w:val="24"/>
          <w:szCs w:val="20"/>
          <w:u w:val="single"/>
          <w14:ligatures w14:val="none"/>
        </w:rPr>
        <w:tab/>
      </w:r>
      <w:r w:rsidRPr="007B4E20">
        <w:rPr>
          <w:rFonts w:ascii="Arial" w:eastAsia="Times New Roman" w:hAnsi="Arial" w:cs="Times New Roman"/>
          <w:i/>
          <w:snapToGrid w:val="0"/>
          <w:kern w:val="0"/>
          <w:sz w:val="24"/>
          <w:szCs w:val="20"/>
          <w:u w:val="single"/>
          <w14:ligatures w14:val="none"/>
        </w:rPr>
        <w:tab/>
      </w:r>
      <w:r w:rsidRPr="007B4E20">
        <w:rPr>
          <w:rFonts w:ascii="Arial" w:eastAsia="Times New Roman" w:hAnsi="Arial" w:cs="Times New Roman"/>
          <w:i/>
          <w:snapToGrid w:val="0"/>
          <w:kern w:val="0"/>
          <w:sz w:val="24"/>
          <w:szCs w:val="20"/>
          <w:u w:val="single"/>
          <w14:ligatures w14:val="none"/>
        </w:rPr>
        <w:tab/>
      </w:r>
      <w:r w:rsidRPr="007B4E20">
        <w:rPr>
          <w:rFonts w:ascii="Arial" w:eastAsia="Times New Roman" w:hAnsi="Arial" w:cs="Times New Roman"/>
          <w:i/>
          <w:snapToGrid w:val="0"/>
          <w:kern w:val="0"/>
          <w:sz w:val="24"/>
          <w:szCs w:val="20"/>
          <w:u w:val="single"/>
          <w14:ligatures w14:val="none"/>
        </w:rPr>
        <w:tab/>
      </w:r>
    </w:p>
    <w:p w14:paraId="5AB4E3BA"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eastAsia="Times New Roman" w:hAnsi="Arial" w:cs="Times New Roman"/>
          <w:snapToGrid w:val="0"/>
          <w:kern w:val="0"/>
          <w:sz w:val="24"/>
          <w:szCs w:val="20"/>
          <w:u w:val="single"/>
          <w14:ligatures w14:val="none"/>
        </w:rPr>
      </w:pPr>
      <w:r w:rsidRPr="007B4E20">
        <w:rPr>
          <w:rFonts w:ascii="Arial" w:eastAsia="Times New Roman" w:hAnsi="Arial" w:cs="Times New Roman"/>
          <w:snapToGrid w:val="0"/>
          <w:kern w:val="0"/>
          <w:sz w:val="24"/>
          <w:szCs w:val="20"/>
          <w14:ligatures w14:val="none"/>
        </w:rPr>
        <w:t xml:space="preserve">Date </w:t>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14:ligatures w14:val="none"/>
        </w:rPr>
        <w:t xml:space="preserve">City Engineer </w:t>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p>
    <w:p w14:paraId="68913CEC"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eastAsia="Times New Roman" w:hAnsi="Arial" w:cs="Times New Roman"/>
          <w:snapToGrid w:val="0"/>
          <w:kern w:val="0"/>
          <w:sz w:val="24"/>
          <w:szCs w:val="20"/>
          <w:u w:val="single"/>
          <w14:ligatures w14:val="none"/>
        </w:rPr>
      </w:pPr>
      <w:r w:rsidRPr="007B4E20">
        <w:rPr>
          <w:rFonts w:ascii="Arial" w:eastAsia="Times New Roman" w:hAnsi="Arial" w:cs="Times New Roman"/>
          <w:snapToGrid w:val="0"/>
          <w:kern w:val="0"/>
          <w:sz w:val="24"/>
          <w:szCs w:val="20"/>
          <w14:ligatures w14:val="none"/>
        </w:rPr>
        <w:t xml:space="preserve">Date </w:t>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14:ligatures w14:val="none"/>
        </w:rPr>
        <w:t>City Manager______</w:t>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p>
    <w:p w14:paraId="26DB0839"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eastAsia="Times New Roman" w:hAnsi="Arial" w:cs="Times New Roman"/>
          <w:snapToGrid w:val="0"/>
          <w:kern w:val="0"/>
          <w:sz w:val="24"/>
          <w:szCs w:val="20"/>
          <w14:ligatures w14:val="none"/>
        </w:rPr>
      </w:pPr>
      <w:r w:rsidRPr="007B4E20">
        <w:rPr>
          <w:rFonts w:ascii="Arial" w:eastAsia="Times New Roman" w:hAnsi="Arial" w:cs="Times New Roman"/>
          <w:snapToGrid w:val="0"/>
          <w:kern w:val="0"/>
          <w:sz w:val="24"/>
          <w:szCs w:val="20"/>
          <w14:ligatures w14:val="none"/>
        </w:rPr>
        <w:t xml:space="preserve">Date </w:t>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14:ligatures w14:val="none"/>
        </w:rPr>
        <w:t xml:space="preserve">Contractor </w:t>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r w:rsidRPr="007B4E20">
        <w:rPr>
          <w:rFonts w:ascii="Arial" w:eastAsia="Times New Roman" w:hAnsi="Arial" w:cs="Times New Roman"/>
          <w:snapToGrid w:val="0"/>
          <w:kern w:val="0"/>
          <w:sz w:val="24"/>
          <w:szCs w:val="20"/>
          <w:u w:val="single"/>
          <w14:ligatures w14:val="none"/>
        </w:rPr>
        <w:tab/>
      </w:r>
    </w:p>
    <w:p w14:paraId="3BD7280E"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eastAsia="Times New Roman" w:hAnsi="Arial" w:cs="Times New Roman"/>
          <w:snapToGrid w:val="0"/>
          <w:kern w:val="0"/>
          <w:sz w:val="24"/>
          <w:szCs w:val="20"/>
          <w14:ligatures w14:val="none"/>
        </w:rPr>
      </w:pPr>
    </w:p>
    <w:p w14:paraId="48288783" w14:textId="55CC956B" w:rsidR="00C6143E" w:rsidRDefault="00C6143E">
      <w:pPr>
        <w:rPr>
          <w:rFonts w:ascii="Arial" w:eastAsia="Times New Roman" w:hAnsi="Arial" w:cs="Times New Roman"/>
          <w:snapToGrid w:val="0"/>
          <w:kern w:val="0"/>
          <w:sz w:val="24"/>
          <w:szCs w:val="20"/>
          <w:u w:val="single"/>
          <w14:ligatures w14:val="none"/>
        </w:rPr>
      </w:pPr>
      <w:r>
        <w:rPr>
          <w:rFonts w:ascii="Arial" w:eastAsia="Times New Roman" w:hAnsi="Arial" w:cs="Times New Roman"/>
          <w:snapToGrid w:val="0"/>
          <w:kern w:val="0"/>
          <w:sz w:val="24"/>
          <w:szCs w:val="20"/>
          <w:u w:val="single"/>
          <w14:ligatures w14:val="none"/>
        </w:rPr>
        <w:br w:type="page"/>
      </w:r>
    </w:p>
    <w:p w14:paraId="248D1CD0" w14:textId="77777777" w:rsidR="007B4E20" w:rsidRPr="007B4E20" w:rsidRDefault="007B4E20" w:rsidP="007B4E20">
      <w:pPr>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720"/>
        <w:rPr>
          <w:rFonts w:ascii="Arial" w:eastAsia="Times New Roman" w:hAnsi="Arial" w:cs="Times New Roman"/>
          <w:snapToGrid w:val="0"/>
          <w:kern w:val="0"/>
          <w:sz w:val="24"/>
          <w:szCs w:val="20"/>
          <w:u w:val="single"/>
          <w14:ligatures w14:val="none"/>
        </w:rPr>
        <w:sectPr w:rsidR="007B4E20" w:rsidRPr="007B4E20" w:rsidSect="002D15AC">
          <w:endnotePr>
            <w:numFmt w:val="decimal"/>
          </w:endnotePr>
          <w:pgSz w:w="12240" w:h="15840"/>
          <w:pgMar w:top="864" w:right="1440" w:bottom="1008" w:left="1440" w:header="864" w:footer="288" w:gutter="0"/>
          <w:cols w:space="720"/>
          <w:noEndnote/>
          <w:docGrid w:linePitch="326"/>
        </w:sectPr>
      </w:pPr>
    </w:p>
    <w:p w14:paraId="55E3920B" w14:textId="77777777" w:rsidR="007B4E20" w:rsidRPr="007B4E20" w:rsidRDefault="007B4E20" w:rsidP="007B4E20">
      <w:pPr>
        <w:keepNext/>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eastAsia="Times New Roman" w:hAnsi="Times New Roman" w:cs="Times New Roman"/>
          <w:b/>
          <w:snapToGrid w:val="0"/>
          <w:kern w:val="0"/>
          <w:sz w:val="32"/>
          <w:szCs w:val="20"/>
          <w14:ligatures w14:val="none"/>
        </w:rPr>
      </w:pPr>
      <w:bookmarkStart w:id="45" w:name="_Toc287442067"/>
      <w:bookmarkStart w:id="46" w:name="_Toc70522727"/>
      <w:bookmarkStart w:id="47" w:name="_Toc160193910"/>
      <w:r w:rsidRPr="007B4E20">
        <w:rPr>
          <w:rFonts w:ascii="Times New Roman" w:eastAsia="Times New Roman" w:hAnsi="Times New Roman" w:cs="Times New Roman"/>
          <w:b/>
          <w:snapToGrid w:val="0"/>
          <w:kern w:val="0"/>
          <w:sz w:val="32"/>
          <w:szCs w:val="20"/>
          <w14:ligatures w14:val="none"/>
        </w:rPr>
        <w:lastRenderedPageBreak/>
        <w:t>NOTIFICATION OF PROJECT COMPLETION</w:t>
      </w:r>
      <w:bookmarkEnd w:id="45"/>
      <w:bookmarkEnd w:id="46"/>
      <w:bookmarkEnd w:id="47"/>
    </w:p>
    <w:p w14:paraId="16668797" w14:textId="77777777" w:rsidR="007B4E20" w:rsidRPr="007B4E20" w:rsidRDefault="007B4E20" w:rsidP="007B4E20">
      <w:pPr>
        <w:widowControl w:val="0"/>
        <w:tabs>
          <w:tab w:val="left" w:pos="-1440"/>
        </w:tabs>
        <w:spacing w:after="0" w:line="360" w:lineRule="auto"/>
        <w:ind w:left="3600" w:hanging="3600"/>
        <w:rPr>
          <w:rFonts w:ascii="Times New Roman" w:eastAsia="Times New Roman" w:hAnsi="Times New Roman" w:cs="Times New Roman"/>
          <w:snapToGrid w:val="0"/>
          <w:kern w:val="0"/>
          <w:sz w:val="24"/>
          <w:szCs w:val="20"/>
          <w14:ligatures w14:val="none"/>
        </w:rPr>
      </w:pPr>
    </w:p>
    <w:p w14:paraId="766C6C4A" w14:textId="77777777" w:rsidR="007B4E20" w:rsidRPr="007B4E20" w:rsidRDefault="007B4E20" w:rsidP="007B4E20">
      <w:pPr>
        <w:widowControl w:val="0"/>
        <w:tabs>
          <w:tab w:val="left" w:pos="-1440"/>
        </w:tabs>
        <w:spacing w:after="0" w:line="360" w:lineRule="auto"/>
        <w:ind w:left="3600" w:hanging="3600"/>
        <w:rPr>
          <w:rFonts w:ascii="Times New Roman" w:eastAsia="Times New Roman" w:hAnsi="Times New Roman" w:cs="Times New Roman"/>
          <w:snapToGrid w:val="0"/>
          <w:kern w:val="0"/>
          <w:sz w:val="24"/>
          <w:szCs w:val="20"/>
          <w:u w:val="single"/>
          <w14:ligatures w14:val="none"/>
        </w:rPr>
      </w:pPr>
      <w:r w:rsidRPr="007B4E20">
        <w:rPr>
          <w:rFonts w:ascii="Times New Roman" w:eastAsia="Times New Roman" w:hAnsi="Times New Roman" w:cs="Times New Roman"/>
          <w:snapToGrid w:val="0"/>
          <w:kern w:val="0"/>
          <w:sz w:val="24"/>
          <w:szCs w:val="20"/>
          <w14:ligatures w14:val="none"/>
        </w:rPr>
        <w:t xml:space="preserve">PROJECT NAME AND LIMITS: </w:t>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p>
    <w:p w14:paraId="38835B2E" w14:textId="77777777" w:rsidR="007B4E20" w:rsidRPr="007B4E20" w:rsidRDefault="007B4E20" w:rsidP="007B4E20">
      <w:pPr>
        <w:widowControl w:val="0"/>
        <w:spacing w:after="0" w:line="360" w:lineRule="auto"/>
        <w:rPr>
          <w:rFonts w:ascii="Times New Roman" w:eastAsia="Times New Roman" w:hAnsi="Times New Roman" w:cs="Times New Roman"/>
          <w:snapToGrid w:val="0"/>
          <w:kern w:val="0"/>
          <w:sz w:val="24"/>
          <w:szCs w:val="20"/>
          <w:u w:val="single"/>
          <w14:ligatures w14:val="none"/>
        </w:rPr>
      </w:pPr>
      <w:r w:rsidRPr="007B4E20">
        <w:rPr>
          <w:rFonts w:ascii="Times New Roman" w:eastAsia="Times New Roman" w:hAnsi="Times New Roman" w:cs="Times New Roman"/>
          <w:snapToGrid w:val="0"/>
          <w:kern w:val="0"/>
          <w:sz w:val="24"/>
          <w:szCs w:val="20"/>
          <w14:ligatures w14:val="none"/>
        </w:rPr>
        <w:t xml:space="preserve">CONTRACTOR: </w:t>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p>
    <w:p w14:paraId="224DB6C6" w14:textId="77777777" w:rsidR="007B4E20" w:rsidRPr="007B4E20" w:rsidRDefault="007B4E20" w:rsidP="007B4E20">
      <w:pPr>
        <w:widowControl w:val="0"/>
        <w:spacing w:after="0" w:line="36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SIGNATURE: _________________________________________________________________</w:t>
      </w:r>
    </w:p>
    <w:p w14:paraId="1A699336" w14:textId="77777777" w:rsidR="007B4E20" w:rsidRPr="007B4E20" w:rsidRDefault="007B4E20" w:rsidP="007B4E20">
      <w:pPr>
        <w:widowControl w:val="0"/>
        <w:tabs>
          <w:tab w:val="left" w:pos="-1440"/>
          <w:tab w:val="left" w:pos="6570"/>
        </w:tabs>
        <w:spacing w:after="0" w:line="360" w:lineRule="auto"/>
        <w:ind w:left="6480" w:hanging="6480"/>
        <w:jc w:val="both"/>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DATE:   </w:t>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t>____________</w:t>
      </w:r>
      <w:r w:rsidRPr="007B4E20">
        <w:rPr>
          <w:rFonts w:ascii="Times New Roman" w:eastAsia="Times New Roman" w:hAnsi="Times New Roman" w:cs="Times New Roman"/>
          <w:snapToGrid w:val="0"/>
          <w:kern w:val="0"/>
          <w:sz w:val="24"/>
          <w:szCs w:val="20"/>
          <w14:ligatures w14:val="none"/>
        </w:rPr>
        <w:t xml:space="preserve">     </w:t>
      </w:r>
    </w:p>
    <w:p w14:paraId="5F414AD1" w14:textId="77777777" w:rsidR="007B4E20" w:rsidRPr="007B4E20" w:rsidRDefault="007B4E20" w:rsidP="007B4E20">
      <w:pPr>
        <w:widowControl w:val="0"/>
        <w:spacing w:after="0" w:line="360" w:lineRule="auto"/>
        <w:rPr>
          <w:rFonts w:ascii="Times New Roman" w:eastAsia="Times New Roman" w:hAnsi="Times New Roman" w:cs="Times New Roman"/>
          <w:snapToGrid w:val="0"/>
          <w:kern w:val="0"/>
          <w:sz w:val="24"/>
          <w:szCs w:val="20"/>
          <w14:ligatures w14:val="none"/>
        </w:rPr>
      </w:pPr>
    </w:p>
    <w:p w14:paraId="66E029B6" w14:textId="77777777" w:rsidR="007B4E20" w:rsidRPr="007B4E20" w:rsidRDefault="007B4E20" w:rsidP="007B4E20">
      <w:pPr>
        <w:widowControl w:val="0"/>
        <w:spacing w:after="0" w:line="36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This is to certify that as of the above date, all work connected with the above PROJECT, including BID items, CHANGE ORDER items, and PUNCH LIST items have been completed.  We further certify that payment for any testing that was required by the project has been paid, including all bacteriological testing of pipe lines.  </w:t>
      </w:r>
    </w:p>
    <w:p w14:paraId="40AD19A3" w14:textId="77777777" w:rsidR="007B4E20" w:rsidRPr="007B4E20" w:rsidRDefault="007B4E20" w:rsidP="007B4E20">
      <w:pPr>
        <w:widowControl w:val="0"/>
        <w:spacing w:after="0" w:line="36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We hereby request that the Project Manager verify completion of the PROJECT</w:t>
      </w:r>
    </w:p>
    <w:p w14:paraId="4BBD58FB" w14:textId="77777777" w:rsidR="007B4E20" w:rsidRPr="007B4E20" w:rsidRDefault="007B4E20" w:rsidP="007B4E20">
      <w:pPr>
        <w:widowControl w:val="0"/>
        <w:spacing w:after="0" w:line="360" w:lineRule="auto"/>
        <w:rPr>
          <w:rFonts w:ascii="Times New Roman" w:eastAsia="Times New Roman" w:hAnsi="Times New Roman" w:cs="Times New Roman"/>
          <w:snapToGrid w:val="0"/>
          <w:kern w:val="0"/>
          <w:sz w:val="24"/>
          <w:szCs w:val="20"/>
          <w14:ligatures w14:val="none"/>
        </w:rPr>
      </w:pPr>
    </w:p>
    <w:p w14:paraId="3A0B7C10" w14:textId="77777777" w:rsidR="007B4E20" w:rsidRPr="007B4E20" w:rsidRDefault="007B4E20" w:rsidP="007B4E20">
      <w:pPr>
        <w:widowControl w:val="0"/>
        <w:spacing w:after="0" w:line="240" w:lineRule="auto"/>
        <w:rPr>
          <w:rFonts w:ascii="Times New Roman" w:eastAsia="Times New Roman" w:hAnsi="Times New Roman" w:cs="Times New Roman"/>
          <w:snapToGrid w:val="0"/>
          <w:kern w:val="0"/>
          <w:sz w:val="24"/>
          <w:szCs w:val="20"/>
          <w:u w:val="single"/>
          <w14:ligatures w14:val="none"/>
        </w:rPr>
      </w:pPr>
      <w:r w:rsidRPr="007B4E20">
        <w:rPr>
          <w:rFonts w:ascii="Times New Roman" w:eastAsia="Times New Roman" w:hAnsi="Times New Roman" w:cs="Times New Roman"/>
          <w:snapToGrid w:val="0"/>
          <w:kern w:val="0"/>
          <w:sz w:val="24"/>
          <w:szCs w:val="20"/>
          <w14:ligatures w14:val="none"/>
        </w:rPr>
        <w:tab/>
        <w:t xml:space="preserve">CONTRACTOR Signature: </w:t>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t>____</w:t>
      </w:r>
    </w:p>
    <w:p w14:paraId="65A33459" w14:textId="77777777" w:rsidR="007B4E20" w:rsidRPr="007B4E20" w:rsidRDefault="007B4E20" w:rsidP="007B4E20">
      <w:pPr>
        <w:widowControl w:val="0"/>
        <w:spacing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t>DATE</w:t>
      </w:r>
    </w:p>
    <w:p w14:paraId="411C1F8F" w14:textId="77777777" w:rsidR="007B4E20" w:rsidRPr="007B4E20" w:rsidRDefault="007B4E20" w:rsidP="007B4E20">
      <w:pPr>
        <w:widowControl w:val="0"/>
        <w:spacing w:after="0" w:line="360" w:lineRule="auto"/>
        <w:rPr>
          <w:rFonts w:ascii="Times New Roman" w:eastAsia="Times New Roman" w:hAnsi="Times New Roman" w:cs="Times New Roman"/>
          <w:snapToGrid w:val="0"/>
          <w:kern w:val="0"/>
          <w:sz w:val="24"/>
          <w:szCs w:val="20"/>
          <w:u w:val="single"/>
          <w14:ligatures w14:val="none"/>
        </w:rPr>
      </w:pPr>
    </w:p>
    <w:p w14:paraId="6EF399FF" w14:textId="77777777" w:rsidR="007B4E20" w:rsidRPr="007B4E20" w:rsidRDefault="007B4E20" w:rsidP="007B4E20">
      <w:pPr>
        <w:widowControl w:val="0"/>
        <w:spacing w:after="0" w:line="360" w:lineRule="auto"/>
        <w:rPr>
          <w:rFonts w:ascii="Times New Roman" w:eastAsia="Times New Roman" w:hAnsi="Times New Roman" w:cs="Times New Roman"/>
          <w:snapToGrid w:val="0"/>
          <w:kern w:val="0"/>
          <w:sz w:val="16"/>
          <w:szCs w:val="20"/>
          <w:u w:val="single"/>
          <w14:ligatures w14:val="none"/>
        </w:rPr>
      </w:pPr>
      <w:r w:rsidRPr="007B4E20">
        <w:rPr>
          <w:rFonts w:ascii="Times New Roman" w:eastAsia="Times New Roman" w:hAnsi="Times New Roman" w:cs="Times New Roman"/>
          <w:snapToGrid w:val="0"/>
          <w:kern w:val="0"/>
          <w:sz w:val="16"/>
          <w:szCs w:val="20"/>
          <w:u w:val="single"/>
          <w14:ligatures w14:val="none"/>
        </w:rPr>
        <w:t>(ABOVE TO BE COMPLETED BY THE CONTRACTOR)</w:t>
      </w:r>
    </w:p>
    <w:p w14:paraId="1267BECE" w14:textId="77777777" w:rsidR="007B4E20" w:rsidRPr="007B4E20" w:rsidRDefault="007B4E20" w:rsidP="007B4E20">
      <w:pPr>
        <w:widowControl w:val="0"/>
        <w:spacing w:after="0" w:line="36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 - - - - - - - - - - - - - - - - - - - - - - - - - - - - - - - - - - - - - - - - - - - - - - - - - - - - - - - - - - - - - - - - - - </w:t>
      </w:r>
    </w:p>
    <w:p w14:paraId="310F9F5B" w14:textId="77777777" w:rsidR="007B4E20" w:rsidRPr="007B4E20" w:rsidRDefault="007B4E20" w:rsidP="007B4E20">
      <w:pPr>
        <w:widowControl w:val="0"/>
        <w:spacing w:after="0" w:line="360" w:lineRule="auto"/>
        <w:rPr>
          <w:rFonts w:ascii="Times New Roman" w:eastAsia="Times New Roman" w:hAnsi="Times New Roman" w:cs="Times New Roman"/>
          <w:snapToGrid w:val="0"/>
          <w:kern w:val="0"/>
          <w:sz w:val="16"/>
          <w:szCs w:val="20"/>
          <w14:ligatures w14:val="none"/>
        </w:rPr>
      </w:pPr>
      <w:r w:rsidRPr="007B4E20">
        <w:rPr>
          <w:rFonts w:ascii="Times New Roman" w:eastAsia="Times New Roman" w:hAnsi="Times New Roman" w:cs="Times New Roman"/>
          <w:snapToGrid w:val="0"/>
          <w:kern w:val="0"/>
          <w:sz w:val="16"/>
          <w:szCs w:val="20"/>
          <w14:ligatures w14:val="none"/>
        </w:rPr>
        <w:t>(BELOW TO BE COMPLETED BY NIBLEY CITY)</w:t>
      </w:r>
    </w:p>
    <w:p w14:paraId="3F613A94" w14:textId="77777777" w:rsidR="007B4E20" w:rsidRPr="007B4E20" w:rsidRDefault="007B4E20" w:rsidP="007B4E20">
      <w:pPr>
        <w:widowControl w:val="0"/>
        <w:spacing w:after="0" w:line="360" w:lineRule="auto"/>
        <w:rPr>
          <w:rFonts w:ascii="Times New Roman" w:eastAsia="Times New Roman" w:hAnsi="Times New Roman" w:cs="Times New Roman"/>
          <w:snapToGrid w:val="0"/>
          <w:kern w:val="0"/>
          <w:sz w:val="24"/>
          <w:szCs w:val="20"/>
          <w:u w:val="single"/>
          <w14:ligatures w14:val="none"/>
        </w:rPr>
      </w:pPr>
    </w:p>
    <w:p w14:paraId="10111569" w14:textId="77777777" w:rsidR="007B4E20" w:rsidRPr="007B4E20" w:rsidRDefault="007B4E20" w:rsidP="007B4E20">
      <w:pPr>
        <w:widowControl w:val="0"/>
        <w:spacing w:after="0" w:line="360" w:lineRule="auto"/>
        <w:rPr>
          <w:rFonts w:ascii="Times New Roman" w:eastAsia="Times New Roman" w:hAnsi="Times New Roman" w:cs="Times New Roman"/>
          <w:snapToGrid w:val="0"/>
          <w:kern w:val="0"/>
          <w:sz w:val="24"/>
          <w:szCs w:val="20"/>
          <w:u w:val="single"/>
          <w14:ligatures w14:val="none"/>
        </w:rPr>
      </w:pPr>
      <w:r w:rsidRPr="007B4E20">
        <w:rPr>
          <w:rFonts w:ascii="Times New Roman" w:eastAsia="Times New Roman" w:hAnsi="Times New Roman" w:cs="Times New Roman"/>
          <w:snapToGrid w:val="0"/>
          <w:kern w:val="0"/>
          <w:sz w:val="24"/>
          <w:szCs w:val="20"/>
          <w14:ligatures w14:val="none"/>
        </w:rPr>
        <w:tab/>
        <w:t xml:space="preserve">DATE OF COMPLETION VERIFICATION: </w:t>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t>___</w:t>
      </w:r>
    </w:p>
    <w:p w14:paraId="7A6F2838" w14:textId="77777777" w:rsidR="007B4E20" w:rsidRPr="007B4E20" w:rsidRDefault="007B4E20" w:rsidP="007B4E20">
      <w:pPr>
        <w:widowControl w:val="0"/>
        <w:spacing w:after="0" w:line="360" w:lineRule="auto"/>
        <w:rPr>
          <w:rFonts w:ascii="Times New Roman" w:eastAsia="Times New Roman" w:hAnsi="Times New Roman" w:cs="Times New Roman"/>
          <w:snapToGrid w:val="0"/>
          <w:kern w:val="0"/>
          <w:sz w:val="24"/>
          <w:szCs w:val="20"/>
          <w:u w:val="single"/>
          <w14:ligatures w14:val="none"/>
        </w:rPr>
      </w:pPr>
    </w:p>
    <w:p w14:paraId="1566ECB3" w14:textId="77777777" w:rsidR="007B4E20" w:rsidRPr="007B4E20" w:rsidRDefault="007B4E20" w:rsidP="007B4E20">
      <w:pPr>
        <w:widowControl w:val="0"/>
        <w:spacing w:after="0" w:line="36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(For verification of payment for bacteriological testing, call 753-5135 ext. 119 or 111)</w:t>
      </w:r>
    </w:p>
    <w:p w14:paraId="28934859" w14:textId="77777777" w:rsidR="007B4E20" w:rsidRPr="007B4E20" w:rsidRDefault="007B4E20" w:rsidP="007B4E20">
      <w:pPr>
        <w:widowControl w:val="0"/>
        <w:spacing w:after="0" w:line="360" w:lineRule="auto"/>
        <w:rPr>
          <w:rFonts w:ascii="Times New Roman" w:eastAsia="Times New Roman" w:hAnsi="Times New Roman" w:cs="Times New Roman"/>
          <w:snapToGrid w:val="0"/>
          <w:kern w:val="0"/>
          <w:sz w:val="24"/>
          <w:szCs w:val="20"/>
          <w:u w:val="single"/>
          <w14:ligatures w14:val="none"/>
        </w:rPr>
      </w:pPr>
    </w:p>
    <w:p w14:paraId="354B5673" w14:textId="77777777" w:rsidR="007B4E20" w:rsidRPr="007B4E20" w:rsidRDefault="007B4E20" w:rsidP="007B4E20">
      <w:pPr>
        <w:widowControl w:val="0"/>
        <w:spacing w:after="0" w:line="360" w:lineRule="auto"/>
        <w:rPr>
          <w:rFonts w:ascii="Times New Roman" w:eastAsia="Times New Roman" w:hAnsi="Times New Roman" w:cs="Times New Roman"/>
          <w:snapToGrid w:val="0"/>
          <w:kern w:val="0"/>
          <w:sz w:val="24"/>
          <w:szCs w:val="20"/>
          <w:u w:val="single"/>
          <w14:ligatures w14:val="none"/>
        </w:rPr>
      </w:pPr>
    </w:p>
    <w:p w14:paraId="264044A2" w14:textId="77777777" w:rsidR="007B4E20" w:rsidRPr="007B4E20" w:rsidRDefault="007B4E20" w:rsidP="007B4E20">
      <w:pPr>
        <w:widowControl w:val="0"/>
        <w:spacing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 xml:space="preserve">CITY ENGINEER Signature:  </w:t>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t>_____</w:t>
      </w:r>
    </w:p>
    <w:p w14:paraId="0A95BFF0" w14:textId="77777777" w:rsidR="007B4E20" w:rsidRPr="007B4E20" w:rsidRDefault="007B4E20" w:rsidP="007B4E20">
      <w:pPr>
        <w:widowControl w:val="0"/>
        <w:spacing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t>DATE</w:t>
      </w:r>
    </w:p>
    <w:p w14:paraId="2DF11FCC" w14:textId="77777777" w:rsidR="007B4E20" w:rsidRPr="007B4E20" w:rsidRDefault="007B4E20" w:rsidP="007B4E20">
      <w:pPr>
        <w:widowControl w:val="0"/>
        <w:spacing w:after="0" w:line="360" w:lineRule="auto"/>
        <w:rPr>
          <w:rFonts w:ascii="Times New Roman" w:eastAsia="Times New Roman" w:hAnsi="Times New Roman" w:cs="Times New Roman"/>
          <w:snapToGrid w:val="0"/>
          <w:kern w:val="0"/>
          <w:sz w:val="24"/>
          <w:szCs w:val="20"/>
          <w14:ligatures w14:val="none"/>
        </w:rPr>
      </w:pPr>
    </w:p>
    <w:p w14:paraId="165DA523" w14:textId="77777777" w:rsidR="007B4E20" w:rsidRPr="007B4E20" w:rsidRDefault="007B4E20" w:rsidP="007B4E20">
      <w:pPr>
        <w:widowControl w:val="0"/>
        <w:spacing w:after="0" w:line="360" w:lineRule="auto"/>
        <w:rPr>
          <w:rFonts w:ascii="Times New Roman" w:eastAsia="Times New Roman" w:hAnsi="Times New Roman" w:cs="Times New Roman"/>
          <w:snapToGrid w:val="0"/>
          <w:kern w:val="0"/>
          <w:sz w:val="24"/>
          <w:szCs w:val="20"/>
          <w14:ligatures w14:val="none"/>
        </w:rPr>
      </w:pPr>
    </w:p>
    <w:p w14:paraId="2194E2E5" w14:textId="77777777" w:rsidR="007B4E20" w:rsidRPr="007B4E20" w:rsidRDefault="007B4E20" w:rsidP="007B4E20">
      <w:pPr>
        <w:widowControl w:val="0"/>
        <w:spacing w:after="0" w:line="240" w:lineRule="auto"/>
        <w:rPr>
          <w:rFonts w:ascii="Times New Roman" w:eastAsia="Times New Roman" w:hAnsi="Times New Roman" w:cs="Times New Roman"/>
          <w:snapToGrid w:val="0"/>
          <w:kern w:val="0"/>
          <w:sz w:val="24"/>
          <w:szCs w:val="20"/>
          <w:u w:val="single"/>
          <w14:ligatures w14:val="none"/>
        </w:rPr>
      </w:pPr>
      <w:r w:rsidRPr="007B4E20">
        <w:rPr>
          <w:rFonts w:ascii="Times New Roman" w:eastAsia="Times New Roman" w:hAnsi="Times New Roman" w:cs="Times New Roman"/>
          <w:snapToGrid w:val="0"/>
          <w:kern w:val="0"/>
          <w:sz w:val="24"/>
          <w:szCs w:val="20"/>
          <w14:ligatures w14:val="none"/>
        </w:rPr>
        <w:t xml:space="preserve">PUBLIC WORKS DIRECTOR Signature:  </w:t>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r w:rsidRPr="007B4E20">
        <w:rPr>
          <w:rFonts w:ascii="Times New Roman" w:eastAsia="Times New Roman" w:hAnsi="Times New Roman" w:cs="Times New Roman"/>
          <w:snapToGrid w:val="0"/>
          <w:kern w:val="0"/>
          <w:sz w:val="24"/>
          <w:szCs w:val="20"/>
          <w:u w:val="single"/>
          <w14:ligatures w14:val="none"/>
        </w:rPr>
        <w:tab/>
      </w:r>
    </w:p>
    <w:p w14:paraId="67D120FD" w14:textId="77777777" w:rsidR="007B4E20" w:rsidRPr="007B4E20" w:rsidRDefault="007B4E20" w:rsidP="007B4E20">
      <w:pPr>
        <w:widowControl w:val="0"/>
        <w:spacing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r>
      <w:r w:rsidRPr="007B4E20">
        <w:rPr>
          <w:rFonts w:ascii="Times New Roman" w:eastAsia="Times New Roman" w:hAnsi="Times New Roman" w:cs="Times New Roman"/>
          <w:snapToGrid w:val="0"/>
          <w:kern w:val="0"/>
          <w:sz w:val="24"/>
          <w:szCs w:val="20"/>
          <w14:ligatures w14:val="none"/>
        </w:rPr>
        <w:tab/>
        <w:t>DATE</w:t>
      </w:r>
    </w:p>
    <w:p w14:paraId="45386625" w14:textId="77777777" w:rsidR="00C6143E" w:rsidRDefault="00C6143E">
      <w:pPr>
        <w:rPr>
          <w:rFonts w:ascii="Times New Roman" w:eastAsia="Times New Roman" w:hAnsi="Times New Roman" w:cs="Times New Roman"/>
          <w:b/>
          <w:snapToGrid w:val="0"/>
          <w:kern w:val="0"/>
          <w:sz w:val="28"/>
          <w:szCs w:val="20"/>
          <w14:ligatures w14:val="none"/>
        </w:rPr>
      </w:pPr>
      <w:r>
        <w:rPr>
          <w:rFonts w:ascii="Times New Roman" w:eastAsia="Times New Roman" w:hAnsi="Times New Roman" w:cs="Times New Roman"/>
          <w:b/>
          <w:snapToGrid w:val="0"/>
          <w:kern w:val="0"/>
          <w:sz w:val="28"/>
          <w:szCs w:val="20"/>
          <w14:ligatures w14:val="none"/>
        </w:rPr>
        <w:br w:type="page"/>
      </w:r>
    </w:p>
    <w:p w14:paraId="5CEB73C8" w14:textId="1FB37215" w:rsidR="007B4E20" w:rsidRPr="002062F6" w:rsidRDefault="007B4E20" w:rsidP="007B4E20">
      <w:pPr>
        <w:keepNext/>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eastAsia="Times New Roman" w:hAnsi="Times New Roman" w:cs="Times New Roman"/>
          <w:b/>
          <w:bCs/>
          <w:snapToGrid w:val="0"/>
          <w:kern w:val="0"/>
          <w:sz w:val="32"/>
          <w:szCs w:val="20"/>
          <w14:ligatures w14:val="none"/>
        </w:rPr>
      </w:pPr>
      <w:bookmarkStart w:id="48" w:name="_Toc70522728"/>
      <w:bookmarkStart w:id="49" w:name="_Toc160193911"/>
      <w:r w:rsidRPr="002062F6">
        <w:rPr>
          <w:rFonts w:ascii="Times New Roman" w:eastAsia="Times New Roman" w:hAnsi="Times New Roman" w:cs="Times New Roman"/>
          <w:b/>
          <w:bCs/>
          <w:kern w:val="0"/>
          <w:sz w:val="32"/>
          <w:szCs w:val="20"/>
          <w14:ligatures w14:val="none"/>
        </w:rPr>
        <w:lastRenderedPageBreak/>
        <w:t>GENERAL CONDITIONS AND SPECIAL PROVISIONS</w:t>
      </w:r>
      <w:bookmarkEnd w:id="48"/>
      <w:bookmarkEnd w:id="49"/>
    </w:p>
    <w:p w14:paraId="4FC5B2BF" w14:textId="77777777" w:rsidR="007B4E20" w:rsidRPr="007B4E20" w:rsidRDefault="007B4E20" w:rsidP="007B4E20">
      <w:pPr>
        <w:keepNext/>
        <w:tabs>
          <w:tab w:val="left" w:pos="-648"/>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eastAsia="Times New Roman" w:hAnsi="Times New Roman" w:cs="Times New Roman"/>
          <w:b/>
          <w:snapToGrid w:val="0"/>
          <w:kern w:val="0"/>
          <w:sz w:val="32"/>
          <w:szCs w:val="20"/>
          <w14:ligatures w14:val="none"/>
        </w:rPr>
      </w:pPr>
    </w:p>
    <w:p w14:paraId="6E672339"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napToGrid w:val="0"/>
          <w:kern w:val="0"/>
          <w:sz w:val="24"/>
          <w:szCs w:val="20"/>
          <w14:ligatures w14:val="none"/>
        </w:rPr>
      </w:pPr>
    </w:p>
    <w:p w14:paraId="05BF39BF"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TECHNICAL SPECIFICATIONS</w:t>
      </w:r>
    </w:p>
    <w:p w14:paraId="14170791" w14:textId="77777777" w:rsidR="007B4E20" w:rsidRPr="007B4E20" w:rsidRDefault="007B4E20" w:rsidP="007B4E20">
      <w:pPr>
        <w:widowControl w:val="0"/>
        <w:spacing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ab/>
        <w:t>As specified in the construction plans general and project specific notes.</w:t>
      </w:r>
    </w:p>
    <w:p w14:paraId="5289FB79" w14:textId="77777777" w:rsidR="007B4E20" w:rsidRPr="007B4E20" w:rsidRDefault="007B4E20" w:rsidP="007B4E20">
      <w:pPr>
        <w:widowControl w:val="0"/>
        <w:spacing w:after="0" w:line="240" w:lineRule="auto"/>
        <w:rPr>
          <w:rFonts w:ascii="Times New Roman" w:eastAsia="Times New Roman" w:hAnsi="Times New Roman" w:cs="Times New Roman"/>
          <w:snapToGrid w:val="0"/>
          <w:kern w:val="0"/>
          <w:sz w:val="24"/>
          <w:szCs w:val="20"/>
          <w14:ligatures w14:val="none"/>
        </w:rPr>
      </w:pPr>
    </w:p>
    <w:p w14:paraId="12813AD5"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p>
    <w:p w14:paraId="02BACA1C"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0"/>
          <w14:ligatures w14:val="none"/>
        </w:rPr>
      </w:pPr>
      <w:r w:rsidRPr="007B4E20">
        <w:rPr>
          <w:rFonts w:ascii="Times New Roman" w:eastAsia="Times New Roman" w:hAnsi="Times New Roman" w:cs="Times New Roman"/>
          <w:snapToGrid w:val="0"/>
          <w:kern w:val="0"/>
          <w:sz w:val="24"/>
          <w:szCs w:val="20"/>
          <w14:ligatures w14:val="none"/>
        </w:rPr>
        <w:t>STANDARD DRAWINGS</w:t>
      </w:r>
    </w:p>
    <w:p w14:paraId="52E847A6" w14:textId="77777777" w:rsidR="007B4E20" w:rsidRPr="007B4E20" w:rsidRDefault="007B4E20" w:rsidP="007B4E20">
      <w:pPr>
        <w:widowControl w:val="0"/>
        <w:spacing w:after="0" w:line="240" w:lineRule="auto"/>
        <w:rPr>
          <w:rFonts w:ascii="Times New Roman" w:eastAsia="Times New Roman" w:hAnsi="Times New Roman" w:cs="Times New Roman"/>
          <w:b/>
          <w:snapToGrid w:val="0"/>
          <w:kern w:val="0"/>
          <w:sz w:val="24"/>
          <w:szCs w:val="24"/>
          <w14:ligatures w14:val="none"/>
        </w:rPr>
      </w:pPr>
      <w:r w:rsidRPr="007B4E20">
        <w:rPr>
          <w:rFonts w:ascii="Times New Roman" w:eastAsia="Times New Roman" w:hAnsi="Times New Roman" w:cs="Times New Roman"/>
          <w:snapToGrid w:val="0"/>
          <w:kern w:val="0"/>
          <w:sz w:val="24"/>
          <w:szCs w:val="20"/>
          <w14:ligatures w14:val="none"/>
        </w:rPr>
        <w:tab/>
        <w:t>As specified in the construction plans general and project specific notes.</w:t>
      </w:r>
    </w:p>
    <w:p w14:paraId="34117CFB"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8"/>
          <w:szCs w:val="20"/>
          <w14:ligatures w14:val="none"/>
        </w:rPr>
      </w:pPr>
    </w:p>
    <w:p w14:paraId="1DF47337" w14:textId="02E41B32"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8"/>
          <w:szCs w:val="20"/>
          <w14:ligatures w14:val="none"/>
        </w:rPr>
      </w:pPr>
      <w:r w:rsidRPr="007B4E20">
        <w:rPr>
          <w:rFonts w:ascii="Times New Roman" w:eastAsia="Times New Roman" w:hAnsi="Times New Roman" w:cs="Times New Roman"/>
          <w:snapToGrid w:val="0"/>
          <w:kern w:val="0"/>
          <w:sz w:val="28"/>
          <w:szCs w:val="20"/>
          <w14:ligatures w14:val="none"/>
        </w:rPr>
        <w:t xml:space="preserve">SPECIAL PROVISIONS: </w:t>
      </w:r>
    </w:p>
    <w:p w14:paraId="45F4CA24"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Times New Roman" w:eastAsia="Times New Roman" w:hAnsi="Times New Roman" w:cs="Times New Roman"/>
          <w:snapToGrid w:val="0"/>
          <w:color w:val="FF0000"/>
          <w:kern w:val="0"/>
          <w:sz w:val="28"/>
          <w:szCs w:val="20"/>
          <w14:ligatures w14:val="none"/>
        </w:rPr>
      </w:pPr>
    </w:p>
    <w:p w14:paraId="005C5FF0" w14:textId="474662CC" w:rsidR="007B4E20" w:rsidRPr="00004225" w:rsidRDefault="00BC1AC4" w:rsidP="00C6143E">
      <w:pPr>
        <w:widowControl w:val="0"/>
        <w:numPr>
          <w:ilvl w:val="0"/>
          <w:numId w:val="24"/>
        </w:numPr>
        <w:tabs>
          <w:tab w:val="left" w:pos="-648"/>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24"/>
          <w14:ligatures w14:val="none"/>
        </w:rPr>
      </w:pPr>
      <w:r w:rsidRPr="00004225">
        <w:rPr>
          <w:rFonts w:ascii="Times New Roman" w:eastAsia="Times New Roman" w:hAnsi="Times New Roman" w:cs="Times New Roman"/>
          <w:snapToGrid w:val="0"/>
          <w:kern w:val="0"/>
          <w:sz w:val="24"/>
          <w:szCs w:val="24"/>
          <w14:ligatures w14:val="none"/>
        </w:rPr>
        <w:t>The</w:t>
      </w:r>
      <w:r w:rsidR="00D6587E">
        <w:rPr>
          <w:rFonts w:ascii="Times New Roman" w:eastAsia="Times New Roman" w:hAnsi="Times New Roman" w:cs="Times New Roman"/>
          <w:snapToGrid w:val="0"/>
          <w:kern w:val="0"/>
          <w:sz w:val="24"/>
          <w:szCs w:val="24"/>
          <w14:ligatures w14:val="none"/>
        </w:rPr>
        <w:t>re are documented wetlands adjacent to and within the project limits. CONTRACTOR shall prepare a SWPPP meeting local, state, and federal requirements in accordance with Bid Item #4. In addition to project site BPMs compliant with the Construction General Permit (CGP). CONTRACTOR shall install and maintain BMPs specific to protection of wetlands. CONTRACTOR shall perform and document site inspections once every 7 calendar days AND inspect within 24-hours after a storm event of 0.5 inches for greater in accordance with Section 4.1.3 of the CGP.</w:t>
      </w:r>
    </w:p>
    <w:p w14:paraId="28774A9E" w14:textId="7D20FD5D" w:rsidR="009A01F5" w:rsidRPr="00004225" w:rsidRDefault="009A01F5" w:rsidP="00C6143E">
      <w:pPr>
        <w:widowControl w:val="0"/>
        <w:numPr>
          <w:ilvl w:val="0"/>
          <w:numId w:val="24"/>
        </w:numPr>
        <w:tabs>
          <w:tab w:val="left" w:pos="-648"/>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8"/>
          <w:szCs w:val="20"/>
          <w14:ligatures w14:val="none"/>
        </w:rPr>
      </w:pPr>
      <w:r w:rsidRPr="00004225">
        <w:rPr>
          <w:rFonts w:ascii="Times New Roman" w:eastAsia="Times New Roman" w:hAnsi="Times New Roman" w:cs="Times New Roman"/>
          <w:snapToGrid w:val="0"/>
          <w:kern w:val="0"/>
          <w:sz w:val="24"/>
          <w:szCs w:val="24"/>
          <w14:ligatures w14:val="none"/>
        </w:rPr>
        <w:t>CONTRACTOR shall maintain acces</w:t>
      </w:r>
      <w:r w:rsidR="009962CB" w:rsidRPr="00004225">
        <w:rPr>
          <w:rFonts w:ascii="Times New Roman" w:eastAsia="Times New Roman" w:hAnsi="Times New Roman" w:cs="Times New Roman"/>
          <w:snapToGrid w:val="0"/>
          <w:kern w:val="0"/>
          <w:sz w:val="24"/>
          <w:szCs w:val="24"/>
          <w14:ligatures w14:val="none"/>
        </w:rPr>
        <w:t>s</w:t>
      </w:r>
      <w:r w:rsidRPr="00004225">
        <w:rPr>
          <w:rFonts w:ascii="Times New Roman" w:eastAsia="Times New Roman" w:hAnsi="Times New Roman" w:cs="Times New Roman"/>
          <w:snapToGrid w:val="0"/>
          <w:kern w:val="0"/>
          <w:sz w:val="24"/>
          <w:szCs w:val="24"/>
          <w14:ligatures w14:val="none"/>
        </w:rPr>
        <w:t xml:space="preserve"> to residents, and property owners for the duration of the project. Property owners shall be notified at least 48-hours in advance of any restriction to access their properties.</w:t>
      </w:r>
    </w:p>
    <w:p w14:paraId="2B2C61B4" w14:textId="189FFBCD" w:rsidR="007B4E20" w:rsidRPr="00004225" w:rsidRDefault="007B4E20" w:rsidP="00C6143E">
      <w:pPr>
        <w:widowControl w:val="0"/>
        <w:numPr>
          <w:ilvl w:val="0"/>
          <w:numId w:val="24"/>
        </w:num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8"/>
          <w:szCs w:val="20"/>
          <w14:ligatures w14:val="none"/>
        </w:rPr>
      </w:pPr>
      <w:r w:rsidRPr="00004225">
        <w:rPr>
          <w:rFonts w:ascii="Times New Roman" w:eastAsia="Times New Roman" w:hAnsi="Times New Roman" w:cs="Times New Roman"/>
          <w:snapToGrid w:val="0"/>
          <w:kern w:val="0"/>
          <w:sz w:val="24"/>
          <w:szCs w:val="20"/>
          <w14:ligatures w14:val="none"/>
        </w:rPr>
        <w:t>CONTRACTOR shall familiarize themselves with the full construction plan set, especially the general notes</w:t>
      </w:r>
      <w:r w:rsidR="00EC79CF" w:rsidRPr="00004225">
        <w:rPr>
          <w:rFonts w:ascii="Times New Roman" w:eastAsia="Times New Roman" w:hAnsi="Times New Roman" w:cs="Times New Roman"/>
          <w:snapToGrid w:val="0"/>
          <w:kern w:val="0"/>
          <w:sz w:val="24"/>
          <w:szCs w:val="20"/>
          <w14:ligatures w14:val="none"/>
        </w:rPr>
        <w:t xml:space="preserve"> and</w:t>
      </w:r>
      <w:r w:rsidRPr="00004225">
        <w:rPr>
          <w:rFonts w:ascii="Times New Roman" w:eastAsia="Times New Roman" w:hAnsi="Times New Roman" w:cs="Times New Roman"/>
          <w:snapToGrid w:val="0"/>
          <w:kern w:val="0"/>
          <w:sz w:val="24"/>
          <w:szCs w:val="20"/>
          <w14:ligatures w14:val="none"/>
        </w:rPr>
        <w:t xml:space="preserve"> specific notes which take precedence over all conflicts.  </w:t>
      </w:r>
    </w:p>
    <w:p w14:paraId="235C8719" w14:textId="34D7B9DE" w:rsidR="00EC79CF" w:rsidRPr="00004225" w:rsidRDefault="00EC79CF" w:rsidP="00C6143E">
      <w:pPr>
        <w:widowControl w:val="0"/>
        <w:numPr>
          <w:ilvl w:val="0"/>
          <w:numId w:val="24"/>
        </w:numPr>
        <w:tabs>
          <w:tab w:val="left" w:pos="-648"/>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8"/>
          <w:szCs w:val="20"/>
          <w14:ligatures w14:val="none"/>
        </w:rPr>
      </w:pPr>
      <w:r w:rsidRPr="00004225">
        <w:rPr>
          <w:rFonts w:ascii="Times New Roman" w:eastAsia="Times New Roman" w:hAnsi="Times New Roman" w:cs="Times New Roman"/>
          <w:snapToGrid w:val="0"/>
          <w:kern w:val="0"/>
          <w:sz w:val="24"/>
          <w:szCs w:val="20"/>
          <w14:ligatures w14:val="none"/>
        </w:rPr>
        <w:t xml:space="preserve">CONTRACTOR shall familiarize themselves with </w:t>
      </w:r>
      <w:r w:rsidR="00EF1528" w:rsidRPr="00004225">
        <w:rPr>
          <w:rFonts w:ascii="Times New Roman" w:eastAsia="Times New Roman" w:hAnsi="Times New Roman" w:cs="Times New Roman"/>
          <w:snapToGrid w:val="0"/>
          <w:kern w:val="0"/>
          <w:sz w:val="24"/>
          <w:szCs w:val="20"/>
          <w14:ligatures w14:val="none"/>
        </w:rPr>
        <w:t>all SPECIAL PROVISIONS which are incorporated as part of the CONTRACT FOR CONSTRUCTION.</w:t>
      </w:r>
    </w:p>
    <w:p w14:paraId="60AD0729" w14:textId="77777777" w:rsidR="007B4E20" w:rsidRPr="00004225" w:rsidRDefault="007B4E20" w:rsidP="00C6143E">
      <w:pPr>
        <w:widowControl w:val="0"/>
        <w:numPr>
          <w:ilvl w:val="0"/>
          <w:numId w:val="24"/>
        </w:numPr>
        <w:tabs>
          <w:tab w:val="left" w:pos="-648"/>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8"/>
          <w:szCs w:val="20"/>
          <w14:ligatures w14:val="none"/>
        </w:rPr>
      </w:pPr>
      <w:r w:rsidRPr="00004225">
        <w:rPr>
          <w:rFonts w:ascii="Times New Roman" w:eastAsia="Times New Roman" w:hAnsi="Times New Roman" w:cs="Times New Roman"/>
          <w:snapToGrid w:val="0"/>
          <w:kern w:val="0"/>
          <w:sz w:val="24"/>
          <w:szCs w:val="20"/>
          <w14:ligatures w14:val="none"/>
        </w:rPr>
        <w:t>Final quantities and project locations will be dependent upon bids and the final budgets.</w:t>
      </w:r>
    </w:p>
    <w:p w14:paraId="5210BD9E" w14:textId="1F0A3371" w:rsidR="00D6587E" w:rsidRPr="00004225" w:rsidRDefault="00D6587E" w:rsidP="00C6143E">
      <w:pPr>
        <w:widowControl w:val="0"/>
        <w:numPr>
          <w:ilvl w:val="0"/>
          <w:numId w:val="24"/>
        </w:numPr>
        <w:tabs>
          <w:tab w:val="left" w:pos="-648"/>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kern w:val="0"/>
          <w:sz w:val="24"/>
          <w:szCs w:val="18"/>
          <w14:ligatures w14:val="none"/>
        </w:rPr>
      </w:pPr>
      <w:r>
        <w:rPr>
          <w:rFonts w:ascii="Times New Roman" w:eastAsia="Times New Roman" w:hAnsi="Times New Roman" w:cs="Times New Roman"/>
          <w:snapToGrid w:val="0"/>
          <w:kern w:val="0"/>
          <w:sz w:val="24"/>
          <w:szCs w:val="18"/>
          <w14:ligatures w14:val="none"/>
        </w:rPr>
        <w:t>Nibley City owns the properties within the work area that is available for staging, storage, and stockpiling materials.</w:t>
      </w:r>
    </w:p>
    <w:p w14:paraId="062E2412" w14:textId="77777777" w:rsidR="007B4E20" w:rsidRPr="007B4E20" w:rsidRDefault="007B4E20" w:rsidP="007B4E20">
      <w:pPr>
        <w:widowControl w:val="0"/>
        <w:tabs>
          <w:tab w:val="left" w:pos="360"/>
          <w:tab w:val="left" w:pos="720"/>
          <w:tab w:val="left" w:pos="1080"/>
          <w:tab w:val="left" w:pos="1440"/>
          <w:tab w:val="left" w:pos="1800"/>
          <w:tab w:val="left" w:pos="2160"/>
        </w:tabs>
        <w:spacing w:after="0" w:line="240" w:lineRule="auto"/>
        <w:jc w:val="center"/>
        <w:rPr>
          <w:rFonts w:ascii="CG Times" w:eastAsia="Times New Roman" w:hAnsi="CG Times" w:cs="Times New Roman"/>
          <w:b/>
          <w:snapToGrid w:val="0"/>
          <w:color w:val="FF0000"/>
          <w:kern w:val="0"/>
          <w:sz w:val="24"/>
          <w:szCs w:val="20"/>
          <w:highlight w:val="yellow"/>
          <w14:ligatures w14:val="none"/>
        </w:rPr>
      </w:pPr>
    </w:p>
    <w:p w14:paraId="332A83D5" w14:textId="77777777" w:rsidR="007B4E20" w:rsidRPr="007B4E20" w:rsidRDefault="007B4E20" w:rsidP="007B4E20">
      <w:pPr>
        <w:widowControl w:val="0"/>
        <w:spacing w:after="0" w:line="240" w:lineRule="auto"/>
        <w:rPr>
          <w:rFonts w:ascii="Times New Roman" w:eastAsia="Times New Roman" w:hAnsi="Times New Roman" w:cs="Times New Roman"/>
          <w:snapToGrid w:val="0"/>
          <w:kern w:val="0"/>
          <w:sz w:val="24"/>
          <w:szCs w:val="20"/>
          <w:highlight w:val="yellow"/>
          <w14:ligatures w14:val="none"/>
        </w:rPr>
      </w:pPr>
    </w:p>
    <w:p w14:paraId="01104C30" w14:textId="77777777" w:rsidR="007B4E20" w:rsidRPr="007B4E20" w:rsidRDefault="007B4E20" w:rsidP="007B4E20">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eastAsia="Times New Roman" w:hAnsi="Times New Roman" w:cs="Times New Roman"/>
          <w:snapToGrid w:val="0"/>
          <w:kern w:val="0"/>
          <w:sz w:val="24"/>
          <w:szCs w:val="20"/>
          <w14:ligatures w14:val="none"/>
        </w:rPr>
      </w:pPr>
    </w:p>
    <w:p w14:paraId="2039C3FC" w14:textId="77777777" w:rsidR="007B4E20" w:rsidRDefault="007B4E20" w:rsidP="0098333D">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Roman" w:hAnsi="Times-Roman" w:cs="Times-Roman"/>
          <w:sz w:val="28"/>
          <w:szCs w:val="28"/>
        </w:rPr>
      </w:pPr>
    </w:p>
    <w:sectPr w:rsidR="007B4E20" w:rsidSect="002D15AC">
      <w:pgSz w:w="12240" w:h="15840"/>
      <w:pgMar w:top="1440" w:right="1440" w:bottom="1440" w:left="1440" w:header="86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27AE4" w14:textId="77777777" w:rsidR="002D15AC" w:rsidRDefault="002D15AC" w:rsidP="00712CDB">
      <w:pPr>
        <w:spacing w:after="0" w:line="240" w:lineRule="auto"/>
      </w:pPr>
      <w:r>
        <w:separator/>
      </w:r>
    </w:p>
  </w:endnote>
  <w:endnote w:type="continuationSeparator" w:id="0">
    <w:p w14:paraId="4751D401" w14:textId="77777777" w:rsidR="002D15AC" w:rsidRDefault="002D15AC" w:rsidP="0071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355423"/>
      <w:docPartObj>
        <w:docPartGallery w:val="Page Numbers (Bottom of Page)"/>
        <w:docPartUnique/>
      </w:docPartObj>
    </w:sdtPr>
    <w:sdtEndPr/>
    <w:sdtContent>
      <w:sdt>
        <w:sdtPr>
          <w:id w:val="-1769616900"/>
          <w:docPartObj>
            <w:docPartGallery w:val="Page Numbers (Top of Page)"/>
            <w:docPartUnique/>
          </w:docPartObj>
        </w:sdtPr>
        <w:sdtEndPr/>
        <w:sdtContent>
          <w:p w14:paraId="7BBEF3A5" w14:textId="49330DFC" w:rsidR="00DF2FAC" w:rsidRDefault="00DF2FA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C8E23A" w14:textId="7D07A209" w:rsidR="008C008E" w:rsidRDefault="0022040A">
    <w:pPr>
      <w:pStyle w:val="Footer"/>
    </w:pPr>
    <w:r>
      <w:t>1300 West Improvements</w:t>
    </w:r>
  </w:p>
  <w:p w14:paraId="5B9D2729" w14:textId="1BF0B2AC" w:rsidR="008C008E" w:rsidRDefault="008C008E">
    <w:pPr>
      <w:pStyle w:val="Footer"/>
    </w:pPr>
    <w:r>
      <w:t xml:space="preserve">from </w:t>
    </w:r>
    <w:r w:rsidR="0022040A">
      <w:t>3310 South to 3390 South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67B6" w14:textId="70B0A5A2" w:rsidR="009D7861" w:rsidRDefault="009D7861" w:rsidP="004150C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14B5B" w14:textId="77777777" w:rsidR="002D15AC" w:rsidRDefault="002D15AC" w:rsidP="00712CDB">
      <w:pPr>
        <w:spacing w:after="0" w:line="240" w:lineRule="auto"/>
      </w:pPr>
      <w:r>
        <w:separator/>
      </w:r>
    </w:p>
  </w:footnote>
  <w:footnote w:type="continuationSeparator" w:id="0">
    <w:p w14:paraId="5D8D1D28" w14:textId="77777777" w:rsidR="002D15AC" w:rsidRDefault="002D15AC" w:rsidP="00712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2830"/>
    <w:multiLevelType w:val="multilevel"/>
    <w:tmpl w:val="F7F8876C"/>
    <w:lvl w:ilvl="0">
      <w:start w:val="9"/>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2E4B65"/>
    <w:multiLevelType w:val="multilevel"/>
    <w:tmpl w:val="ED240EEE"/>
    <w:lvl w:ilvl="0">
      <w:start w:val="2"/>
      <w:numFmt w:val="upperLetter"/>
      <w:lvlText w:val="%1."/>
      <w:lvlJc w:val="left"/>
      <w:pPr>
        <w:tabs>
          <w:tab w:val="num" w:pos="432"/>
        </w:tabs>
        <w:ind w:left="432" w:hanging="360"/>
      </w:pPr>
      <w:rPr>
        <w:rFonts w:hint="default"/>
      </w:rPr>
    </w:lvl>
    <w:lvl w:ilvl="1">
      <w:start w:val="1"/>
      <w:numFmt w:val="decimal"/>
      <w:lvlText w:val="%2."/>
      <w:lvlJc w:val="left"/>
      <w:pPr>
        <w:tabs>
          <w:tab w:val="num" w:pos="1008"/>
        </w:tabs>
        <w:ind w:left="1008" w:hanging="432"/>
      </w:pPr>
      <w:rPr>
        <w:rFonts w:hint="default"/>
      </w:rPr>
    </w:lvl>
    <w:lvl w:ilvl="2">
      <w:start w:val="1"/>
      <w:numFmt w:val="lowerLetter"/>
      <w:lvlText w:val="%3."/>
      <w:lvlJc w:val="right"/>
      <w:pPr>
        <w:tabs>
          <w:tab w:val="num" w:pos="1224"/>
        </w:tabs>
        <w:ind w:left="1224" w:hanging="216"/>
      </w:pPr>
      <w:rPr>
        <w:rFonts w:hint="default"/>
      </w:rPr>
    </w:lvl>
    <w:lvl w:ilvl="3">
      <w:start w:val="1"/>
      <w:numFmt w:val="lowerRoman"/>
      <w:lvlText w:val="%4."/>
      <w:lvlJc w:val="left"/>
      <w:pPr>
        <w:tabs>
          <w:tab w:val="num" w:pos="1656"/>
        </w:tabs>
        <w:ind w:left="1440" w:hanging="50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A4E136B"/>
    <w:multiLevelType w:val="multilevel"/>
    <w:tmpl w:val="6B4CE41C"/>
    <w:lvl w:ilvl="0">
      <w:start w:val="7"/>
      <w:numFmt w:val="decimal"/>
      <w:lvlText w:val="%1"/>
      <w:lvlJc w:val="left"/>
      <w:pPr>
        <w:tabs>
          <w:tab w:val="num" w:pos="420"/>
        </w:tabs>
        <w:ind w:left="420" w:hanging="420"/>
      </w:pPr>
      <w:rPr>
        <w:rFonts w:hint="default"/>
      </w:rPr>
    </w:lvl>
    <w:lvl w:ilvl="1">
      <w:start w:val="1"/>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5A51AA"/>
    <w:multiLevelType w:val="hybridMultilevel"/>
    <w:tmpl w:val="9FBC949A"/>
    <w:lvl w:ilvl="0" w:tplc="83B2E514">
      <w:start w:val="1"/>
      <w:numFmt w:val="decimal"/>
      <w:lvlText w:val="%1-"/>
      <w:lvlJc w:val="left"/>
      <w:pPr>
        <w:tabs>
          <w:tab w:val="num" w:pos="1080"/>
        </w:tabs>
        <w:ind w:left="1080" w:hanging="360"/>
      </w:pPr>
      <w:rPr>
        <w:rFonts w:hint="default"/>
        <w:b w:val="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D01E11"/>
    <w:multiLevelType w:val="hybridMultilevel"/>
    <w:tmpl w:val="2EBEBF0C"/>
    <w:lvl w:ilvl="0" w:tplc="511E48C6">
      <w:start w:val="3"/>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18662848"/>
    <w:multiLevelType w:val="multilevel"/>
    <w:tmpl w:val="BEC2B372"/>
    <w:lvl w:ilvl="0">
      <w:start w:val="1"/>
      <w:numFmt w:val="decimal"/>
      <w:lvlRestart w:val="0"/>
      <w:pStyle w:val="SPECText1"/>
      <w:suff w:val="space"/>
      <w:lvlText w:val="PART %1"/>
      <w:lvlJc w:val="left"/>
      <w:pPr>
        <w:ind w:left="1440" w:hanging="1440"/>
      </w:pPr>
      <w:rPr>
        <w:rFonts w:hint="default"/>
      </w:rPr>
    </w:lvl>
    <w:lvl w:ilvl="1">
      <w:start w:val="1"/>
      <w:numFmt w:val="decimal"/>
      <w:pStyle w:val="SPECText2"/>
      <w:lvlText w:val="%1.%2"/>
      <w:lvlJc w:val="left"/>
      <w:pPr>
        <w:tabs>
          <w:tab w:val="num" w:pos="2520"/>
        </w:tabs>
        <w:ind w:left="2520" w:hanging="720"/>
      </w:pPr>
      <w:rPr>
        <w:rFonts w:hint="default"/>
      </w:rPr>
    </w:lvl>
    <w:lvl w:ilvl="2">
      <w:start w:val="1"/>
      <w:numFmt w:val="decimal"/>
      <w:pStyle w:val="SPECText3"/>
      <w:lvlText w:val="%3."/>
      <w:lvlJc w:val="left"/>
      <w:pPr>
        <w:tabs>
          <w:tab w:val="num" w:pos="1440"/>
        </w:tabs>
        <w:ind w:left="1440" w:hanging="720"/>
      </w:pPr>
      <w:rPr>
        <w:rFonts w:hint="default"/>
      </w:rPr>
    </w:lvl>
    <w:lvl w:ilvl="3">
      <w:start w:val="1"/>
      <w:numFmt w:val="upperLetter"/>
      <w:pStyle w:val="SPECText4"/>
      <w:lvlText w:val="%4."/>
      <w:lvlJc w:val="left"/>
      <w:pPr>
        <w:tabs>
          <w:tab w:val="num" w:pos="2250"/>
        </w:tabs>
        <w:ind w:left="2250" w:hanging="720"/>
      </w:pPr>
      <w:rPr>
        <w:rFonts w:hint="default"/>
      </w:rPr>
    </w:lvl>
    <w:lvl w:ilvl="4">
      <w:start w:val="1"/>
      <w:numFmt w:val="decimal"/>
      <w:pStyle w:val="SPECText5"/>
      <w:lvlText w:val="%5."/>
      <w:lvlJc w:val="left"/>
      <w:pPr>
        <w:tabs>
          <w:tab w:val="num" w:pos="3960"/>
        </w:tabs>
        <w:ind w:left="3960" w:hanging="720"/>
      </w:pPr>
      <w:rPr>
        <w:rFonts w:ascii="Times New Roman" w:eastAsia="Times New Roman" w:hAnsi="Times New Roman" w:cs="Times New Roman"/>
      </w:rPr>
    </w:lvl>
    <w:lvl w:ilvl="5">
      <w:start w:val="1"/>
      <w:numFmt w:val="lowerLetter"/>
      <w:pStyle w:val="SPECText6"/>
      <w:lvlText w:val="%6)"/>
      <w:lvlJc w:val="left"/>
      <w:pPr>
        <w:tabs>
          <w:tab w:val="num" w:pos="3600"/>
        </w:tabs>
        <w:ind w:left="3600" w:hanging="720"/>
      </w:pPr>
      <w:rPr>
        <w:rFonts w:hint="default"/>
      </w:rPr>
    </w:lvl>
    <w:lvl w:ilvl="6">
      <w:start w:val="1"/>
      <w:numFmt w:val="lowerLetter"/>
      <w:pStyle w:val="SPECText7"/>
      <w:lvlText w:val="%7)"/>
      <w:lvlJc w:val="left"/>
      <w:pPr>
        <w:tabs>
          <w:tab w:val="num" w:pos="4320"/>
        </w:tabs>
        <w:ind w:left="4320" w:hanging="720"/>
      </w:pPr>
      <w:rPr>
        <w:rFonts w:hint="default"/>
      </w:rPr>
    </w:lvl>
    <w:lvl w:ilvl="7">
      <w:start w:val="1"/>
      <w:numFmt w:val="decimal"/>
      <w:pStyle w:val="SPECText8"/>
      <w:lvlText w:val="(%8)"/>
      <w:lvlJc w:val="left"/>
      <w:pPr>
        <w:tabs>
          <w:tab w:val="num" w:pos="5040"/>
        </w:tabs>
        <w:ind w:left="5040" w:hanging="720"/>
      </w:pPr>
      <w:rPr>
        <w:rFonts w:hint="default"/>
      </w:rPr>
    </w:lvl>
    <w:lvl w:ilvl="8">
      <w:start w:val="1"/>
      <w:numFmt w:val="lowerLetter"/>
      <w:pStyle w:val="SPECText9"/>
      <w:lvlText w:val="(%9)"/>
      <w:lvlJc w:val="left"/>
      <w:pPr>
        <w:tabs>
          <w:tab w:val="num" w:pos="5760"/>
        </w:tabs>
        <w:ind w:left="5760" w:hanging="720"/>
      </w:pPr>
      <w:rPr>
        <w:rFonts w:hint="default"/>
      </w:rPr>
    </w:lvl>
  </w:abstractNum>
  <w:abstractNum w:abstractNumId="6" w15:restartNumberingAfterBreak="0">
    <w:nsid w:val="187277C5"/>
    <w:multiLevelType w:val="hybridMultilevel"/>
    <w:tmpl w:val="4F26FC16"/>
    <w:lvl w:ilvl="0" w:tplc="202CB38A">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1A8353BB"/>
    <w:multiLevelType w:val="multilevel"/>
    <w:tmpl w:val="016C0DE8"/>
    <w:lvl w:ilvl="0">
      <w:start w:val="8"/>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795CF8"/>
    <w:multiLevelType w:val="multilevel"/>
    <w:tmpl w:val="AC5CF318"/>
    <w:lvl w:ilvl="0">
      <w:start w:val="4"/>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D13FED"/>
    <w:multiLevelType w:val="hybridMultilevel"/>
    <w:tmpl w:val="98CA0BA6"/>
    <w:lvl w:ilvl="0" w:tplc="0B528BD4">
      <w:start w:val="1"/>
      <w:numFmt w:val="upperLetter"/>
      <w:lvlText w:val="%1."/>
      <w:lvlJc w:val="left"/>
      <w:pPr>
        <w:tabs>
          <w:tab w:val="num" w:pos="1005"/>
        </w:tabs>
        <w:ind w:left="1005" w:hanging="405"/>
      </w:pPr>
      <w:rPr>
        <w:rFonts w:hint="default"/>
      </w:rPr>
    </w:lvl>
    <w:lvl w:ilvl="1" w:tplc="03505F5A">
      <w:start w:val="11"/>
      <w:numFmt w:val="decimal"/>
      <w:lvlText w:val="%2."/>
      <w:lvlJc w:val="left"/>
      <w:pPr>
        <w:tabs>
          <w:tab w:val="num" w:pos="1680"/>
        </w:tabs>
        <w:ind w:left="1680" w:hanging="360"/>
      </w:pPr>
      <w:rPr>
        <w:rFonts w:hint="default"/>
      </w:rPr>
    </w:lvl>
    <w:lvl w:ilvl="2" w:tplc="DD6E4276">
      <w:start w:val="1"/>
      <w:numFmt w:val="lowerLetter"/>
      <w:lvlText w:val="%3."/>
      <w:lvlJc w:val="left"/>
      <w:pPr>
        <w:tabs>
          <w:tab w:val="num" w:pos="2580"/>
        </w:tabs>
        <w:ind w:left="2580" w:hanging="360"/>
      </w:pPr>
      <w:rPr>
        <w:rFonts w:ascii="Times New Roman" w:eastAsia="Times New Roman" w:hAnsi="Times New Roman" w:cs="Times New Roman"/>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2FB7342B"/>
    <w:multiLevelType w:val="hybridMultilevel"/>
    <w:tmpl w:val="BB80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D4AC6"/>
    <w:multiLevelType w:val="multilevel"/>
    <w:tmpl w:val="97C62E52"/>
    <w:lvl w:ilvl="0">
      <w:start w:val="6"/>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A544B9"/>
    <w:multiLevelType w:val="multilevel"/>
    <w:tmpl w:val="47DE79FC"/>
    <w:lvl w:ilvl="0">
      <w:start w:val="6"/>
      <w:numFmt w:val="decimal"/>
      <w:lvlText w:val="%1"/>
      <w:lvlJc w:val="left"/>
      <w:pPr>
        <w:tabs>
          <w:tab w:val="num" w:pos="420"/>
        </w:tabs>
        <w:ind w:left="420" w:hanging="420"/>
      </w:pPr>
      <w:rPr>
        <w:rFonts w:hint="default"/>
      </w:rPr>
    </w:lvl>
    <w:lvl w:ilvl="1">
      <w:start w:val="3"/>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1CA333D"/>
    <w:multiLevelType w:val="multilevel"/>
    <w:tmpl w:val="D80E4EBA"/>
    <w:lvl w:ilvl="0">
      <w:start w:val="2"/>
      <w:numFmt w:val="decimal"/>
      <w:lvlText w:val="%1"/>
      <w:lvlJc w:val="left"/>
      <w:pPr>
        <w:tabs>
          <w:tab w:val="num" w:pos="600"/>
        </w:tabs>
        <w:ind w:left="600" w:hanging="600"/>
      </w:pPr>
      <w:rPr>
        <w:rFonts w:hint="default"/>
        <w:b w:val="0"/>
      </w:rPr>
    </w:lvl>
    <w:lvl w:ilvl="1">
      <w:start w:val="1"/>
      <w:numFmt w:val="decimalZero"/>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4" w15:restartNumberingAfterBreak="0">
    <w:nsid w:val="4C0349B2"/>
    <w:multiLevelType w:val="multilevel"/>
    <w:tmpl w:val="D07CC740"/>
    <w:lvl w:ilvl="0">
      <w:start w:val="3"/>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502577"/>
    <w:multiLevelType w:val="multilevel"/>
    <w:tmpl w:val="FF7CDAD0"/>
    <w:lvl w:ilvl="0">
      <w:start w:val="10"/>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82C4778"/>
    <w:multiLevelType w:val="multilevel"/>
    <w:tmpl w:val="FE8E5444"/>
    <w:lvl w:ilvl="0">
      <w:start w:val="10"/>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73351CD"/>
    <w:multiLevelType w:val="hybridMultilevel"/>
    <w:tmpl w:val="915043F4"/>
    <w:lvl w:ilvl="0" w:tplc="0409000F">
      <w:start w:val="1"/>
      <w:numFmt w:val="decimal"/>
      <w:lvlText w:val="%1."/>
      <w:lvlJc w:val="left"/>
      <w:pPr>
        <w:tabs>
          <w:tab w:val="num" w:pos="1440"/>
        </w:tabs>
        <w:ind w:left="1440" w:hanging="360"/>
      </w:pPr>
    </w:lvl>
    <w:lvl w:ilvl="1" w:tplc="B1662CD0">
      <w:start w:val="1"/>
      <w:numFmt w:val="lowerLetter"/>
      <w:lvlText w:val="%2."/>
      <w:lvlJc w:val="left"/>
      <w:pPr>
        <w:tabs>
          <w:tab w:val="num" w:pos="2160"/>
        </w:tabs>
        <w:ind w:left="2160" w:hanging="360"/>
      </w:pPr>
      <w:rPr>
        <w:rFonts w:hint="default"/>
      </w:rPr>
    </w:lvl>
    <w:lvl w:ilvl="2" w:tplc="52C6CA3C">
      <w:start w:val="1"/>
      <w:numFmt w:val="lowerLetter"/>
      <w:lvlText w:val="%3."/>
      <w:lvlJc w:val="left"/>
      <w:pPr>
        <w:tabs>
          <w:tab w:val="num" w:pos="3060"/>
        </w:tabs>
        <w:ind w:left="3060" w:hanging="360"/>
      </w:pPr>
      <w:rPr>
        <w:rFonts w:ascii="Times New Roman" w:eastAsia="Times New Roman" w:hAnsi="Times New Roman" w:cs="Times New Roman"/>
      </w:rPr>
    </w:lvl>
    <w:lvl w:ilvl="3" w:tplc="79703028">
      <w:start w:val="1"/>
      <w:numFmt w:val="upp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7742AF7"/>
    <w:multiLevelType w:val="hybridMultilevel"/>
    <w:tmpl w:val="E74A8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27858"/>
    <w:multiLevelType w:val="hybridMultilevel"/>
    <w:tmpl w:val="264ECB0C"/>
    <w:lvl w:ilvl="0" w:tplc="B920AF08">
      <w:start w:val="1"/>
      <w:numFmt w:val="upperLetter"/>
      <w:lvlText w:val="%1."/>
      <w:lvlJc w:val="left"/>
      <w:pPr>
        <w:ind w:left="1020" w:hanging="420"/>
      </w:pPr>
      <w:rPr>
        <w:rFonts w:hint="default"/>
        <w:color w:val="auto"/>
        <w:u w:val="none"/>
      </w:rPr>
    </w:lvl>
    <w:lvl w:ilvl="1" w:tplc="3B2EADCE">
      <w:start w:val="1"/>
      <w:numFmt w:val="decimal"/>
      <w:lvlText w:val="%2."/>
      <w:lvlJc w:val="left"/>
      <w:pPr>
        <w:ind w:left="1860" w:hanging="540"/>
      </w:pPr>
      <w:rPr>
        <w:rFonts w:hint="default"/>
      </w:r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0" w15:restartNumberingAfterBreak="0">
    <w:nsid w:val="7DAD363C"/>
    <w:multiLevelType w:val="multilevel"/>
    <w:tmpl w:val="CBC4D720"/>
    <w:lvl w:ilvl="0">
      <w:start w:val="1"/>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02488993">
    <w:abstractNumId w:val="5"/>
  </w:num>
  <w:num w:numId="2" w16cid:durableId="5109899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36699">
    <w:abstractNumId w:val="5"/>
  </w:num>
  <w:num w:numId="4" w16cid:durableId="485123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847607">
    <w:abstractNumId w:val="20"/>
  </w:num>
  <w:num w:numId="6" w16cid:durableId="148252926">
    <w:abstractNumId w:val="13"/>
  </w:num>
  <w:num w:numId="7" w16cid:durableId="1427536822">
    <w:abstractNumId w:val="14"/>
  </w:num>
  <w:num w:numId="8" w16cid:durableId="921647606">
    <w:abstractNumId w:val="8"/>
  </w:num>
  <w:num w:numId="9" w16cid:durableId="1355419119">
    <w:abstractNumId w:val="9"/>
  </w:num>
  <w:num w:numId="10" w16cid:durableId="1116099193">
    <w:abstractNumId w:val="11"/>
  </w:num>
  <w:num w:numId="11" w16cid:durableId="1147433109">
    <w:abstractNumId w:val="17"/>
  </w:num>
  <w:num w:numId="12" w16cid:durableId="1503550203">
    <w:abstractNumId w:val="12"/>
  </w:num>
  <w:num w:numId="13" w16cid:durableId="651713278">
    <w:abstractNumId w:val="7"/>
  </w:num>
  <w:num w:numId="14" w16cid:durableId="266695284">
    <w:abstractNumId w:val="2"/>
  </w:num>
  <w:num w:numId="15" w16cid:durableId="798840825">
    <w:abstractNumId w:val="0"/>
  </w:num>
  <w:num w:numId="16" w16cid:durableId="569734639">
    <w:abstractNumId w:val="16"/>
  </w:num>
  <w:num w:numId="17" w16cid:durableId="592664708">
    <w:abstractNumId w:val="4"/>
  </w:num>
  <w:num w:numId="18" w16cid:durableId="2064284421">
    <w:abstractNumId w:val="6"/>
  </w:num>
  <w:num w:numId="19" w16cid:durableId="893082967">
    <w:abstractNumId w:val="15"/>
  </w:num>
  <w:num w:numId="20" w16cid:durableId="790123853">
    <w:abstractNumId w:val="10"/>
  </w:num>
  <w:num w:numId="21" w16cid:durableId="309675998">
    <w:abstractNumId w:val="3"/>
  </w:num>
  <w:num w:numId="22" w16cid:durableId="857812503">
    <w:abstractNumId w:val="19"/>
  </w:num>
  <w:num w:numId="23" w16cid:durableId="1758017386">
    <w:abstractNumId w:val="1"/>
  </w:num>
  <w:num w:numId="24" w16cid:durableId="4389895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22"/>
    <w:rsid w:val="00000DF4"/>
    <w:rsid w:val="00004225"/>
    <w:rsid w:val="00007DF5"/>
    <w:rsid w:val="00020BBC"/>
    <w:rsid w:val="00020D0B"/>
    <w:rsid w:val="0002733D"/>
    <w:rsid w:val="0003455A"/>
    <w:rsid w:val="00035FBF"/>
    <w:rsid w:val="00043289"/>
    <w:rsid w:val="000458E2"/>
    <w:rsid w:val="0006189A"/>
    <w:rsid w:val="00063DA3"/>
    <w:rsid w:val="0006484F"/>
    <w:rsid w:val="00070BD8"/>
    <w:rsid w:val="00072BA3"/>
    <w:rsid w:val="0008310A"/>
    <w:rsid w:val="00086916"/>
    <w:rsid w:val="0009093F"/>
    <w:rsid w:val="000A4ADE"/>
    <w:rsid w:val="000B0F22"/>
    <w:rsid w:val="000C4D9D"/>
    <w:rsid w:val="000D66E3"/>
    <w:rsid w:val="000F292F"/>
    <w:rsid w:val="000F6F9E"/>
    <w:rsid w:val="000F7D04"/>
    <w:rsid w:val="00101BF3"/>
    <w:rsid w:val="00101F78"/>
    <w:rsid w:val="00111AAC"/>
    <w:rsid w:val="00111D4B"/>
    <w:rsid w:val="001135B5"/>
    <w:rsid w:val="0011646E"/>
    <w:rsid w:val="00120E80"/>
    <w:rsid w:val="0012170C"/>
    <w:rsid w:val="0012460C"/>
    <w:rsid w:val="001378E5"/>
    <w:rsid w:val="00137FD9"/>
    <w:rsid w:val="00146A06"/>
    <w:rsid w:val="00146CF4"/>
    <w:rsid w:val="00147B09"/>
    <w:rsid w:val="0015646C"/>
    <w:rsid w:val="00163982"/>
    <w:rsid w:val="001668BC"/>
    <w:rsid w:val="00177899"/>
    <w:rsid w:val="001778F2"/>
    <w:rsid w:val="00182A77"/>
    <w:rsid w:val="00185C17"/>
    <w:rsid w:val="001B3339"/>
    <w:rsid w:val="001B5275"/>
    <w:rsid w:val="001B7210"/>
    <w:rsid w:val="001C4979"/>
    <w:rsid w:val="001C5AFD"/>
    <w:rsid w:val="001E133C"/>
    <w:rsid w:val="001E3318"/>
    <w:rsid w:val="0020156A"/>
    <w:rsid w:val="002062F6"/>
    <w:rsid w:val="00210AEC"/>
    <w:rsid w:val="00215BA8"/>
    <w:rsid w:val="0022040A"/>
    <w:rsid w:val="0022277A"/>
    <w:rsid w:val="00231A8C"/>
    <w:rsid w:val="0024270F"/>
    <w:rsid w:val="002452A8"/>
    <w:rsid w:val="002457DD"/>
    <w:rsid w:val="002469EF"/>
    <w:rsid w:val="00252B24"/>
    <w:rsid w:val="002549C3"/>
    <w:rsid w:val="0027459E"/>
    <w:rsid w:val="00277959"/>
    <w:rsid w:val="00281A41"/>
    <w:rsid w:val="0028615C"/>
    <w:rsid w:val="002906E5"/>
    <w:rsid w:val="002A18C4"/>
    <w:rsid w:val="002A6F6A"/>
    <w:rsid w:val="002B3E7D"/>
    <w:rsid w:val="002C14B4"/>
    <w:rsid w:val="002C1BDC"/>
    <w:rsid w:val="002D15AC"/>
    <w:rsid w:val="002D30BB"/>
    <w:rsid w:val="002D5F53"/>
    <w:rsid w:val="002D5F85"/>
    <w:rsid w:val="002E05F4"/>
    <w:rsid w:val="002E347C"/>
    <w:rsid w:val="00307337"/>
    <w:rsid w:val="0031757B"/>
    <w:rsid w:val="003231ED"/>
    <w:rsid w:val="00323271"/>
    <w:rsid w:val="003246DC"/>
    <w:rsid w:val="00325CB8"/>
    <w:rsid w:val="003303C9"/>
    <w:rsid w:val="00330F1B"/>
    <w:rsid w:val="003529AC"/>
    <w:rsid w:val="00357ADB"/>
    <w:rsid w:val="00361DD8"/>
    <w:rsid w:val="00363A7E"/>
    <w:rsid w:val="003641DB"/>
    <w:rsid w:val="00367CB7"/>
    <w:rsid w:val="003A1BF9"/>
    <w:rsid w:val="003A5DA9"/>
    <w:rsid w:val="003A732E"/>
    <w:rsid w:val="003B076F"/>
    <w:rsid w:val="003B1262"/>
    <w:rsid w:val="003C34C0"/>
    <w:rsid w:val="003D7AA7"/>
    <w:rsid w:val="003E0D27"/>
    <w:rsid w:val="003E5B0A"/>
    <w:rsid w:val="003F17B7"/>
    <w:rsid w:val="003F3AD9"/>
    <w:rsid w:val="003F6262"/>
    <w:rsid w:val="003F6634"/>
    <w:rsid w:val="004013BD"/>
    <w:rsid w:val="00404D8D"/>
    <w:rsid w:val="004128EE"/>
    <w:rsid w:val="004150C8"/>
    <w:rsid w:val="00422626"/>
    <w:rsid w:val="00423C8B"/>
    <w:rsid w:val="00424C60"/>
    <w:rsid w:val="00425144"/>
    <w:rsid w:val="00432477"/>
    <w:rsid w:val="00433AE6"/>
    <w:rsid w:val="004367A1"/>
    <w:rsid w:val="00441221"/>
    <w:rsid w:val="00441719"/>
    <w:rsid w:val="00443686"/>
    <w:rsid w:val="00444CF4"/>
    <w:rsid w:val="00451F1A"/>
    <w:rsid w:val="00454643"/>
    <w:rsid w:val="00470089"/>
    <w:rsid w:val="00470D95"/>
    <w:rsid w:val="00473512"/>
    <w:rsid w:val="004760CF"/>
    <w:rsid w:val="00477218"/>
    <w:rsid w:val="0048315C"/>
    <w:rsid w:val="00483924"/>
    <w:rsid w:val="00484235"/>
    <w:rsid w:val="00487E6D"/>
    <w:rsid w:val="004B33C9"/>
    <w:rsid w:val="004B7BE8"/>
    <w:rsid w:val="004C0257"/>
    <w:rsid w:val="004C36DE"/>
    <w:rsid w:val="004D1585"/>
    <w:rsid w:val="004D4A6F"/>
    <w:rsid w:val="004D4EF6"/>
    <w:rsid w:val="004E638F"/>
    <w:rsid w:val="004E7206"/>
    <w:rsid w:val="004F11B0"/>
    <w:rsid w:val="004F559E"/>
    <w:rsid w:val="00502123"/>
    <w:rsid w:val="00511492"/>
    <w:rsid w:val="005145B9"/>
    <w:rsid w:val="00520ADF"/>
    <w:rsid w:val="00526FCA"/>
    <w:rsid w:val="0053223F"/>
    <w:rsid w:val="00533395"/>
    <w:rsid w:val="00542A1B"/>
    <w:rsid w:val="00544F64"/>
    <w:rsid w:val="0056158C"/>
    <w:rsid w:val="00563DEF"/>
    <w:rsid w:val="00571C5A"/>
    <w:rsid w:val="00590343"/>
    <w:rsid w:val="0059055D"/>
    <w:rsid w:val="005A03F0"/>
    <w:rsid w:val="005A070C"/>
    <w:rsid w:val="005A18C9"/>
    <w:rsid w:val="005A745E"/>
    <w:rsid w:val="005A77FE"/>
    <w:rsid w:val="005A782B"/>
    <w:rsid w:val="005B0F00"/>
    <w:rsid w:val="005B1460"/>
    <w:rsid w:val="005C3C5D"/>
    <w:rsid w:val="006013A4"/>
    <w:rsid w:val="006125D3"/>
    <w:rsid w:val="006137BA"/>
    <w:rsid w:val="006141BA"/>
    <w:rsid w:val="00621F8C"/>
    <w:rsid w:val="00625D80"/>
    <w:rsid w:val="00627035"/>
    <w:rsid w:val="006519BF"/>
    <w:rsid w:val="00655203"/>
    <w:rsid w:val="00660F87"/>
    <w:rsid w:val="006636E2"/>
    <w:rsid w:val="00664276"/>
    <w:rsid w:val="00672B38"/>
    <w:rsid w:val="00674C96"/>
    <w:rsid w:val="00675715"/>
    <w:rsid w:val="0068358E"/>
    <w:rsid w:val="006B2B55"/>
    <w:rsid w:val="006C3F7A"/>
    <w:rsid w:val="006D0D31"/>
    <w:rsid w:val="006E02FA"/>
    <w:rsid w:val="006E397C"/>
    <w:rsid w:val="006F2A52"/>
    <w:rsid w:val="006F58D6"/>
    <w:rsid w:val="006F735B"/>
    <w:rsid w:val="00701ECA"/>
    <w:rsid w:val="00702454"/>
    <w:rsid w:val="007045E7"/>
    <w:rsid w:val="007069B5"/>
    <w:rsid w:val="00712CDB"/>
    <w:rsid w:val="00715CE5"/>
    <w:rsid w:val="0073016A"/>
    <w:rsid w:val="0073166D"/>
    <w:rsid w:val="00741B8B"/>
    <w:rsid w:val="0074205A"/>
    <w:rsid w:val="00743662"/>
    <w:rsid w:val="0074489B"/>
    <w:rsid w:val="00750F38"/>
    <w:rsid w:val="007640B6"/>
    <w:rsid w:val="00771156"/>
    <w:rsid w:val="00784A5A"/>
    <w:rsid w:val="00786DBA"/>
    <w:rsid w:val="00790FAB"/>
    <w:rsid w:val="00791573"/>
    <w:rsid w:val="00793FBE"/>
    <w:rsid w:val="007A6357"/>
    <w:rsid w:val="007B1BA8"/>
    <w:rsid w:val="007B4727"/>
    <w:rsid w:val="007B4E20"/>
    <w:rsid w:val="007C4B43"/>
    <w:rsid w:val="007D56D9"/>
    <w:rsid w:val="007E40CE"/>
    <w:rsid w:val="007E747E"/>
    <w:rsid w:val="007F54FB"/>
    <w:rsid w:val="007F6886"/>
    <w:rsid w:val="008002A7"/>
    <w:rsid w:val="00802A07"/>
    <w:rsid w:val="00832622"/>
    <w:rsid w:val="00835901"/>
    <w:rsid w:val="0083718B"/>
    <w:rsid w:val="00841602"/>
    <w:rsid w:val="008468C6"/>
    <w:rsid w:val="0084726F"/>
    <w:rsid w:val="00850156"/>
    <w:rsid w:val="0086234D"/>
    <w:rsid w:val="00876972"/>
    <w:rsid w:val="00880177"/>
    <w:rsid w:val="00890B42"/>
    <w:rsid w:val="00893838"/>
    <w:rsid w:val="008978B4"/>
    <w:rsid w:val="008A4840"/>
    <w:rsid w:val="008B1737"/>
    <w:rsid w:val="008B51B0"/>
    <w:rsid w:val="008C008E"/>
    <w:rsid w:val="008C3523"/>
    <w:rsid w:val="008C4FCB"/>
    <w:rsid w:val="008D7113"/>
    <w:rsid w:val="008D7FEC"/>
    <w:rsid w:val="008E0006"/>
    <w:rsid w:val="008E210E"/>
    <w:rsid w:val="008F1AB8"/>
    <w:rsid w:val="008F3324"/>
    <w:rsid w:val="009004E4"/>
    <w:rsid w:val="00902517"/>
    <w:rsid w:val="009054C2"/>
    <w:rsid w:val="009157F3"/>
    <w:rsid w:val="00921B28"/>
    <w:rsid w:val="009304FC"/>
    <w:rsid w:val="00940D75"/>
    <w:rsid w:val="00946A5E"/>
    <w:rsid w:val="0095131F"/>
    <w:rsid w:val="00956AC2"/>
    <w:rsid w:val="00960E10"/>
    <w:rsid w:val="009610FB"/>
    <w:rsid w:val="00974E90"/>
    <w:rsid w:val="00975B0F"/>
    <w:rsid w:val="00977450"/>
    <w:rsid w:val="0098333D"/>
    <w:rsid w:val="0099506E"/>
    <w:rsid w:val="00995903"/>
    <w:rsid w:val="00996020"/>
    <w:rsid w:val="009962CB"/>
    <w:rsid w:val="009A01F5"/>
    <w:rsid w:val="009A067F"/>
    <w:rsid w:val="009B246D"/>
    <w:rsid w:val="009B35B4"/>
    <w:rsid w:val="009C13A2"/>
    <w:rsid w:val="009C2095"/>
    <w:rsid w:val="009C4474"/>
    <w:rsid w:val="009C4A16"/>
    <w:rsid w:val="009C5504"/>
    <w:rsid w:val="009D7861"/>
    <w:rsid w:val="009E5B26"/>
    <w:rsid w:val="00A0366F"/>
    <w:rsid w:val="00A03CD4"/>
    <w:rsid w:val="00A06E7D"/>
    <w:rsid w:val="00A15479"/>
    <w:rsid w:val="00A215B3"/>
    <w:rsid w:val="00A23E54"/>
    <w:rsid w:val="00A34A69"/>
    <w:rsid w:val="00A35C9D"/>
    <w:rsid w:val="00A5481D"/>
    <w:rsid w:val="00A85060"/>
    <w:rsid w:val="00A85121"/>
    <w:rsid w:val="00A94208"/>
    <w:rsid w:val="00A974BC"/>
    <w:rsid w:val="00AB7B08"/>
    <w:rsid w:val="00AC396D"/>
    <w:rsid w:val="00AC486D"/>
    <w:rsid w:val="00AD191B"/>
    <w:rsid w:val="00AD4922"/>
    <w:rsid w:val="00AD54C0"/>
    <w:rsid w:val="00AD7850"/>
    <w:rsid w:val="00AE1AEA"/>
    <w:rsid w:val="00AE683C"/>
    <w:rsid w:val="00AF0612"/>
    <w:rsid w:val="00AF0F30"/>
    <w:rsid w:val="00AF19F4"/>
    <w:rsid w:val="00B003F7"/>
    <w:rsid w:val="00B04275"/>
    <w:rsid w:val="00B13678"/>
    <w:rsid w:val="00B17BF3"/>
    <w:rsid w:val="00B200A7"/>
    <w:rsid w:val="00B217A5"/>
    <w:rsid w:val="00B401A3"/>
    <w:rsid w:val="00B426FC"/>
    <w:rsid w:val="00B4672C"/>
    <w:rsid w:val="00B47787"/>
    <w:rsid w:val="00B47CEC"/>
    <w:rsid w:val="00B5391C"/>
    <w:rsid w:val="00B57FDB"/>
    <w:rsid w:val="00B8759C"/>
    <w:rsid w:val="00B91AE4"/>
    <w:rsid w:val="00B9345E"/>
    <w:rsid w:val="00BA34E2"/>
    <w:rsid w:val="00BA6228"/>
    <w:rsid w:val="00BA7F11"/>
    <w:rsid w:val="00BC16D9"/>
    <w:rsid w:val="00BC1AC4"/>
    <w:rsid w:val="00BC3434"/>
    <w:rsid w:val="00BD1F0B"/>
    <w:rsid w:val="00BD491F"/>
    <w:rsid w:val="00BE3ABA"/>
    <w:rsid w:val="00BF4CE1"/>
    <w:rsid w:val="00BF4F34"/>
    <w:rsid w:val="00BF7BE2"/>
    <w:rsid w:val="00C01AC4"/>
    <w:rsid w:val="00C03FC6"/>
    <w:rsid w:val="00C07E22"/>
    <w:rsid w:val="00C270D2"/>
    <w:rsid w:val="00C448D5"/>
    <w:rsid w:val="00C50507"/>
    <w:rsid w:val="00C517E5"/>
    <w:rsid w:val="00C57CD5"/>
    <w:rsid w:val="00C6143E"/>
    <w:rsid w:val="00C62751"/>
    <w:rsid w:val="00C63186"/>
    <w:rsid w:val="00C84895"/>
    <w:rsid w:val="00C93F49"/>
    <w:rsid w:val="00CB26D3"/>
    <w:rsid w:val="00CC3C3E"/>
    <w:rsid w:val="00CC726D"/>
    <w:rsid w:val="00CD33A3"/>
    <w:rsid w:val="00CD6EB8"/>
    <w:rsid w:val="00CE454C"/>
    <w:rsid w:val="00CF1B9F"/>
    <w:rsid w:val="00D057DC"/>
    <w:rsid w:val="00D06CF1"/>
    <w:rsid w:val="00D11C7D"/>
    <w:rsid w:val="00D14291"/>
    <w:rsid w:val="00D22E8B"/>
    <w:rsid w:val="00D30C88"/>
    <w:rsid w:val="00D36CFC"/>
    <w:rsid w:val="00D41927"/>
    <w:rsid w:val="00D45FD7"/>
    <w:rsid w:val="00D638D7"/>
    <w:rsid w:val="00D6587E"/>
    <w:rsid w:val="00D801E1"/>
    <w:rsid w:val="00D821A0"/>
    <w:rsid w:val="00D831D8"/>
    <w:rsid w:val="00D86578"/>
    <w:rsid w:val="00D9627C"/>
    <w:rsid w:val="00DA09EE"/>
    <w:rsid w:val="00DA267A"/>
    <w:rsid w:val="00DB02E0"/>
    <w:rsid w:val="00DC2209"/>
    <w:rsid w:val="00DD45A6"/>
    <w:rsid w:val="00DD576A"/>
    <w:rsid w:val="00DF04F3"/>
    <w:rsid w:val="00DF2FAC"/>
    <w:rsid w:val="00DF32B4"/>
    <w:rsid w:val="00DF3635"/>
    <w:rsid w:val="00DF7239"/>
    <w:rsid w:val="00E101BF"/>
    <w:rsid w:val="00E13D50"/>
    <w:rsid w:val="00E17A79"/>
    <w:rsid w:val="00E23EC0"/>
    <w:rsid w:val="00E30DB7"/>
    <w:rsid w:val="00E31473"/>
    <w:rsid w:val="00E322F1"/>
    <w:rsid w:val="00E32EE5"/>
    <w:rsid w:val="00E35734"/>
    <w:rsid w:val="00E36E30"/>
    <w:rsid w:val="00E47F7A"/>
    <w:rsid w:val="00E552BD"/>
    <w:rsid w:val="00E6461E"/>
    <w:rsid w:val="00E64625"/>
    <w:rsid w:val="00E65C83"/>
    <w:rsid w:val="00E814F3"/>
    <w:rsid w:val="00E85B32"/>
    <w:rsid w:val="00E86E69"/>
    <w:rsid w:val="00EB3872"/>
    <w:rsid w:val="00EC73AF"/>
    <w:rsid w:val="00EC79CF"/>
    <w:rsid w:val="00ED24DD"/>
    <w:rsid w:val="00ED518D"/>
    <w:rsid w:val="00EE4181"/>
    <w:rsid w:val="00EF1528"/>
    <w:rsid w:val="00EF2619"/>
    <w:rsid w:val="00EF4672"/>
    <w:rsid w:val="00EF51B8"/>
    <w:rsid w:val="00EF575D"/>
    <w:rsid w:val="00F12BDB"/>
    <w:rsid w:val="00F12FED"/>
    <w:rsid w:val="00F22669"/>
    <w:rsid w:val="00F37BB0"/>
    <w:rsid w:val="00F37E5A"/>
    <w:rsid w:val="00F4257E"/>
    <w:rsid w:val="00F47ACA"/>
    <w:rsid w:val="00F51539"/>
    <w:rsid w:val="00F54588"/>
    <w:rsid w:val="00F61A61"/>
    <w:rsid w:val="00F628F2"/>
    <w:rsid w:val="00F7655D"/>
    <w:rsid w:val="00F9578E"/>
    <w:rsid w:val="00F97094"/>
    <w:rsid w:val="00FA21F1"/>
    <w:rsid w:val="00FA2936"/>
    <w:rsid w:val="00FB0876"/>
    <w:rsid w:val="00FB16A4"/>
    <w:rsid w:val="00FC6B54"/>
    <w:rsid w:val="00FD443A"/>
    <w:rsid w:val="00FD539D"/>
    <w:rsid w:val="00FE355B"/>
    <w:rsid w:val="00FE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E30D4EE"/>
  <w15:chartTrackingRefBased/>
  <w15:docId w15:val="{982399AC-41E9-44F2-A919-9FC23D7B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E69"/>
  </w:style>
  <w:style w:type="paragraph" w:styleId="Heading1">
    <w:name w:val="heading 1"/>
    <w:basedOn w:val="Normal"/>
    <w:next w:val="Normal"/>
    <w:link w:val="Heading1Char"/>
    <w:uiPriority w:val="9"/>
    <w:qFormat/>
    <w:rsid w:val="0031757B"/>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0458E2"/>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218"/>
    <w:rPr>
      <w:color w:val="467886" w:themeColor="hyperlink"/>
      <w:u w:val="single"/>
    </w:rPr>
  </w:style>
  <w:style w:type="character" w:styleId="UnresolvedMention">
    <w:name w:val="Unresolved Mention"/>
    <w:basedOn w:val="DefaultParagraphFont"/>
    <w:uiPriority w:val="99"/>
    <w:semiHidden/>
    <w:unhideWhenUsed/>
    <w:rsid w:val="00477218"/>
    <w:rPr>
      <w:color w:val="605E5C"/>
      <w:shd w:val="clear" w:color="auto" w:fill="E1DFDD"/>
    </w:rPr>
  </w:style>
  <w:style w:type="paragraph" w:styleId="Header">
    <w:name w:val="header"/>
    <w:basedOn w:val="Normal"/>
    <w:link w:val="HeaderChar"/>
    <w:uiPriority w:val="99"/>
    <w:unhideWhenUsed/>
    <w:rsid w:val="00731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66D"/>
  </w:style>
  <w:style w:type="paragraph" w:styleId="Footer">
    <w:name w:val="footer"/>
    <w:basedOn w:val="Normal"/>
    <w:link w:val="FooterChar"/>
    <w:uiPriority w:val="99"/>
    <w:unhideWhenUsed/>
    <w:rsid w:val="00731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66D"/>
  </w:style>
  <w:style w:type="character" w:customStyle="1" w:styleId="Heading1Char">
    <w:name w:val="Heading 1 Char"/>
    <w:basedOn w:val="DefaultParagraphFont"/>
    <w:link w:val="Heading1"/>
    <w:uiPriority w:val="9"/>
    <w:rsid w:val="0031757B"/>
    <w:rPr>
      <w:rFonts w:asciiTheme="majorHAnsi" w:eastAsiaTheme="majorEastAsia" w:hAnsiTheme="majorHAnsi" w:cstheme="majorBidi"/>
      <w:color w:val="0F4761" w:themeColor="accent1" w:themeShade="BF"/>
      <w:sz w:val="32"/>
      <w:szCs w:val="32"/>
    </w:rPr>
  </w:style>
  <w:style w:type="table" w:styleId="TableGrid">
    <w:name w:val="Table Grid"/>
    <w:basedOn w:val="TableNormal"/>
    <w:uiPriority w:val="39"/>
    <w:rsid w:val="00E10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ext1">
    <w:name w:val="SPECText[1]"/>
    <w:basedOn w:val="Heading1"/>
    <w:rsid w:val="000458E2"/>
    <w:pPr>
      <w:keepNext w:val="0"/>
      <w:keepLines w:val="0"/>
      <w:numPr>
        <w:numId w:val="3"/>
      </w:numPr>
      <w:tabs>
        <w:tab w:val="left" w:pos="0"/>
        <w:tab w:val="left" w:pos="494"/>
        <w:tab w:val="left" w:pos="919"/>
        <w:tab w:val="left" w:pos="1344"/>
        <w:tab w:val="left" w:pos="1839"/>
        <w:tab w:val="left" w:pos="2335"/>
        <w:tab w:val="left" w:pos="5025"/>
      </w:tabs>
      <w:suppressAutoHyphens/>
      <w:spacing w:before="360" w:line="240" w:lineRule="auto"/>
    </w:pPr>
    <w:rPr>
      <w:rFonts w:ascii="Times New Roman" w:eastAsia="Times New Roman" w:hAnsi="Times New Roman" w:cs="Times New Roman"/>
      <w:b/>
      <w:caps/>
      <w:snapToGrid w:val="0"/>
      <w:color w:val="auto"/>
      <w:kern w:val="0"/>
      <w:sz w:val="24"/>
      <w:szCs w:val="20"/>
      <w14:ligatures w14:val="none"/>
    </w:rPr>
  </w:style>
  <w:style w:type="paragraph" w:customStyle="1" w:styleId="SPECText2">
    <w:name w:val="SPECText[2]"/>
    <w:basedOn w:val="Heading2"/>
    <w:rsid w:val="000458E2"/>
    <w:pPr>
      <w:keepNext w:val="0"/>
      <w:keepLines w:val="0"/>
      <w:numPr>
        <w:ilvl w:val="1"/>
        <w:numId w:val="3"/>
      </w:numPr>
      <w:spacing w:before="240" w:line="240" w:lineRule="auto"/>
    </w:pPr>
    <w:rPr>
      <w:rFonts w:ascii="Times New Roman" w:eastAsia="Times New Roman" w:hAnsi="Times New Roman" w:cs="Times New Roman"/>
      <w:b/>
      <w:snapToGrid w:val="0"/>
      <w:color w:val="auto"/>
      <w:kern w:val="0"/>
      <w:sz w:val="24"/>
      <w:szCs w:val="20"/>
      <w14:ligatures w14:val="none"/>
    </w:rPr>
  </w:style>
  <w:style w:type="paragraph" w:customStyle="1" w:styleId="SPECText3">
    <w:name w:val="SPECText[3]"/>
    <w:basedOn w:val="Normal"/>
    <w:rsid w:val="000458E2"/>
    <w:pPr>
      <w:widowControl w:val="0"/>
      <w:numPr>
        <w:ilvl w:val="2"/>
        <w:numId w:val="3"/>
      </w:numPr>
      <w:spacing w:before="240" w:after="0" w:line="240" w:lineRule="auto"/>
    </w:pPr>
    <w:rPr>
      <w:rFonts w:ascii="Times New Roman" w:eastAsia="Times New Roman" w:hAnsi="Times New Roman" w:cs="Times New Roman"/>
      <w:snapToGrid w:val="0"/>
      <w:kern w:val="0"/>
      <w:sz w:val="24"/>
      <w:szCs w:val="20"/>
      <w14:ligatures w14:val="none"/>
    </w:rPr>
  </w:style>
  <w:style w:type="paragraph" w:customStyle="1" w:styleId="SPECText4">
    <w:name w:val="SPECText[4]"/>
    <w:basedOn w:val="Normal"/>
    <w:rsid w:val="000458E2"/>
    <w:pPr>
      <w:widowControl w:val="0"/>
      <w:numPr>
        <w:ilvl w:val="3"/>
        <w:numId w:val="3"/>
      </w:numPr>
      <w:spacing w:after="0" w:line="240" w:lineRule="auto"/>
      <w:contextualSpacing/>
    </w:pPr>
    <w:rPr>
      <w:rFonts w:ascii="Times New Roman" w:eastAsia="Times New Roman" w:hAnsi="Times New Roman" w:cs="Times New Roman"/>
      <w:snapToGrid w:val="0"/>
      <w:kern w:val="0"/>
      <w:sz w:val="24"/>
      <w:szCs w:val="20"/>
      <w14:ligatures w14:val="none"/>
    </w:rPr>
  </w:style>
  <w:style w:type="paragraph" w:customStyle="1" w:styleId="SPECText5">
    <w:name w:val="SPECText[5]"/>
    <w:basedOn w:val="Normal"/>
    <w:rsid w:val="000458E2"/>
    <w:pPr>
      <w:widowControl w:val="0"/>
      <w:numPr>
        <w:ilvl w:val="4"/>
        <w:numId w:val="3"/>
      </w:numPr>
      <w:spacing w:after="0" w:line="240" w:lineRule="auto"/>
      <w:contextualSpacing/>
    </w:pPr>
    <w:rPr>
      <w:rFonts w:ascii="Times New Roman" w:eastAsia="Times New Roman" w:hAnsi="Times New Roman" w:cs="Times New Roman"/>
      <w:snapToGrid w:val="0"/>
      <w:kern w:val="0"/>
      <w:sz w:val="24"/>
      <w:szCs w:val="20"/>
      <w14:ligatures w14:val="none"/>
    </w:rPr>
  </w:style>
  <w:style w:type="paragraph" w:customStyle="1" w:styleId="SPECText6">
    <w:name w:val="SPECText[6]"/>
    <w:basedOn w:val="Normal"/>
    <w:rsid w:val="000458E2"/>
    <w:pPr>
      <w:widowControl w:val="0"/>
      <w:numPr>
        <w:ilvl w:val="5"/>
        <w:numId w:val="3"/>
      </w:numPr>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SPECText7">
    <w:name w:val="SPECText[7]"/>
    <w:basedOn w:val="Normal"/>
    <w:rsid w:val="000458E2"/>
    <w:pPr>
      <w:widowControl w:val="0"/>
      <w:numPr>
        <w:ilvl w:val="6"/>
        <w:numId w:val="3"/>
      </w:numPr>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SPECText8">
    <w:name w:val="SPECText[8]"/>
    <w:basedOn w:val="Normal"/>
    <w:rsid w:val="000458E2"/>
    <w:pPr>
      <w:widowControl w:val="0"/>
      <w:numPr>
        <w:ilvl w:val="7"/>
        <w:numId w:val="3"/>
      </w:numPr>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SPECText9">
    <w:name w:val="SPECText[9]"/>
    <w:basedOn w:val="Normal"/>
    <w:rsid w:val="000458E2"/>
    <w:pPr>
      <w:widowControl w:val="0"/>
      <w:numPr>
        <w:ilvl w:val="8"/>
        <w:numId w:val="3"/>
      </w:numPr>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Heading2Char">
    <w:name w:val="Heading 2 Char"/>
    <w:basedOn w:val="DefaultParagraphFont"/>
    <w:link w:val="Heading2"/>
    <w:uiPriority w:val="9"/>
    <w:semiHidden/>
    <w:rsid w:val="000458E2"/>
    <w:rPr>
      <w:rFonts w:asciiTheme="majorHAnsi" w:eastAsiaTheme="majorEastAsia" w:hAnsiTheme="majorHAnsi" w:cstheme="majorBidi"/>
      <w:color w:val="0F4761" w:themeColor="accent1" w:themeShade="BF"/>
      <w:sz w:val="26"/>
      <w:szCs w:val="26"/>
    </w:rPr>
  </w:style>
  <w:style w:type="paragraph" w:styleId="ListParagraph">
    <w:name w:val="List Paragraph"/>
    <w:basedOn w:val="Normal"/>
    <w:uiPriority w:val="34"/>
    <w:qFormat/>
    <w:rsid w:val="00750F38"/>
    <w:pPr>
      <w:widowControl w:val="0"/>
      <w:spacing w:after="0" w:line="240" w:lineRule="auto"/>
      <w:ind w:left="720"/>
      <w:contextualSpacing/>
    </w:pPr>
    <w:rPr>
      <w:rFonts w:ascii="Times New Roman" w:eastAsia="Times New Roman" w:hAnsi="Times New Roman" w:cs="Times New Roman"/>
      <w:snapToGrid w:val="0"/>
      <w:kern w:val="0"/>
      <w:sz w:val="24"/>
      <w:szCs w:val="20"/>
      <w14:ligatures w14:val="none"/>
    </w:rPr>
  </w:style>
  <w:style w:type="paragraph" w:styleId="TOCHeading">
    <w:name w:val="TOC Heading"/>
    <w:basedOn w:val="Heading1"/>
    <w:next w:val="Normal"/>
    <w:uiPriority w:val="39"/>
    <w:unhideWhenUsed/>
    <w:qFormat/>
    <w:rsid w:val="00D831D8"/>
    <w:pPr>
      <w:outlineLvl w:val="9"/>
    </w:pPr>
    <w:rPr>
      <w:kern w:val="0"/>
      <w14:ligatures w14:val="none"/>
    </w:rPr>
  </w:style>
  <w:style w:type="paragraph" w:styleId="TOC1">
    <w:name w:val="toc 1"/>
    <w:basedOn w:val="Normal"/>
    <w:next w:val="Normal"/>
    <w:autoRedefine/>
    <w:uiPriority w:val="39"/>
    <w:unhideWhenUsed/>
    <w:rsid w:val="00D831D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21661">
      <w:bodyDiv w:val="1"/>
      <w:marLeft w:val="0"/>
      <w:marRight w:val="0"/>
      <w:marTop w:val="0"/>
      <w:marBottom w:val="0"/>
      <w:divBdr>
        <w:top w:val="none" w:sz="0" w:space="0" w:color="auto"/>
        <w:left w:val="none" w:sz="0" w:space="0" w:color="auto"/>
        <w:bottom w:val="none" w:sz="0" w:space="0" w:color="auto"/>
        <w:right w:val="none" w:sz="0" w:space="0" w:color="auto"/>
      </w:divBdr>
    </w:div>
    <w:div w:id="593169276">
      <w:bodyDiv w:val="1"/>
      <w:marLeft w:val="0"/>
      <w:marRight w:val="0"/>
      <w:marTop w:val="0"/>
      <w:marBottom w:val="0"/>
      <w:divBdr>
        <w:top w:val="none" w:sz="0" w:space="0" w:color="auto"/>
        <w:left w:val="none" w:sz="0" w:space="0" w:color="auto"/>
        <w:bottom w:val="none" w:sz="0" w:space="0" w:color="auto"/>
        <w:right w:val="none" w:sz="0" w:space="0" w:color="auto"/>
      </w:divBdr>
    </w:div>
    <w:div w:id="921648132">
      <w:bodyDiv w:val="1"/>
      <w:marLeft w:val="0"/>
      <w:marRight w:val="0"/>
      <w:marTop w:val="0"/>
      <w:marBottom w:val="0"/>
      <w:divBdr>
        <w:top w:val="none" w:sz="0" w:space="0" w:color="auto"/>
        <w:left w:val="none" w:sz="0" w:space="0" w:color="auto"/>
        <w:bottom w:val="none" w:sz="0" w:space="0" w:color="auto"/>
        <w:right w:val="none" w:sz="0" w:space="0" w:color="auto"/>
      </w:divBdr>
    </w:div>
    <w:div w:id="100409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omd@nibleycity.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day@civilsolutionsgroup.net" TargetMode="External"/><Relationship Id="rId4" Type="http://schemas.openxmlformats.org/officeDocument/2006/relationships/settings" Target="settings.xml"/><Relationship Id="rId9" Type="http://schemas.openxmlformats.org/officeDocument/2006/relationships/hyperlink" Target="tomd@nibleycity.gov" TargetMode="External"/><Relationship Id="rId14" Type="http://schemas.openxmlformats.org/officeDocument/2006/relationships/hyperlink" Target="https://nibleycity.com/public-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4AF08-7B8E-4F07-8B90-81DE52F5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5293</TotalTime>
  <Pages>41</Pages>
  <Words>11138</Words>
  <Characters>63491</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Dickinson</dc:creator>
  <cp:keywords/>
  <dc:description/>
  <cp:lastModifiedBy>Tom Dickinson</cp:lastModifiedBy>
  <cp:revision>401</cp:revision>
  <cp:lastPrinted>2024-06-12T14:44:00Z</cp:lastPrinted>
  <dcterms:created xsi:type="dcterms:W3CDTF">2024-02-27T16:15:00Z</dcterms:created>
  <dcterms:modified xsi:type="dcterms:W3CDTF">2025-02-04T22:17:00Z</dcterms:modified>
</cp:coreProperties>
</file>